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1D" w:rsidRDefault="00F7271D" w:rsidP="00F7271D">
      <w:pPr>
        <w:ind w:right="-10"/>
        <w:jc w:val="center"/>
        <w:rPr>
          <w:rFonts w:ascii="华文中宋" w:eastAsia="华文中宋" w:hAnsi="华文中宋"/>
          <w:sz w:val="32"/>
          <w:szCs w:val="32"/>
        </w:rPr>
      </w:pPr>
    </w:p>
    <w:p w:rsidR="00F7271D" w:rsidRDefault="00F7271D" w:rsidP="00F7271D">
      <w:pPr>
        <w:ind w:right="-10"/>
        <w:jc w:val="center"/>
        <w:rPr>
          <w:rFonts w:ascii="华文中宋" w:eastAsia="华文中宋" w:hAnsi="华文中宋"/>
          <w:sz w:val="32"/>
          <w:szCs w:val="32"/>
        </w:rPr>
      </w:pPr>
      <w:r>
        <w:rPr>
          <w:rFonts w:ascii="华文中宋" w:eastAsia="华文中宋" w:hAnsi="华文中宋" w:hint="eastAsia"/>
          <w:sz w:val="32"/>
          <w:szCs w:val="32"/>
        </w:rPr>
        <w:t>版纳植物园设备</w:t>
      </w:r>
      <w:r w:rsidR="00103001">
        <w:rPr>
          <w:rFonts w:ascii="华文中宋" w:eastAsia="华文中宋" w:hAnsi="华文中宋" w:hint="eastAsia"/>
          <w:sz w:val="32"/>
          <w:szCs w:val="32"/>
        </w:rPr>
        <w:t>询价</w:t>
      </w:r>
      <w:r>
        <w:rPr>
          <w:rFonts w:ascii="华文中宋" w:eastAsia="华文中宋" w:hAnsi="华文中宋" w:hint="eastAsia"/>
          <w:sz w:val="32"/>
          <w:szCs w:val="32"/>
        </w:rPr>
        <w:t>采购单</w:t>
      </w:r>
    </w:p>
    <w:p w:rsidR="00F7271D" w:rsidRDefault="00F7271D" w:rsidP="00F7271D">
      <w:pPr>
        <w:ind w:right="-10"/>
        <w:jc w:val="center"/>
        <w:outlineLvl w:val="0"/>
        <w:rPr>
          <w:rFonts w:eastAsia="黑体"/>
          <w:sz w:val="24"/>
        </w:rPr>
      </w:pPr>
      <w:proofErr w:type="gramStart"/>
      <w:r>
        <w:rPr>
          <w:rFonts w:eastAsia="黑体"/>
          <w:sz w:val="24"/>
        </w:rPr>
        <w:t>SB</w:t>
      </w:r>
      <w:r w:rsidR="00C827B2">
        <w:rPr>
          <w:rFonts w:eastAsia="黑体" w:hint="eastAsia"/>
          <w:sz w:val="24"/>
        </w:rPr>
        <w:t>XJ</w:t>
      </w:r>
      <w:r>
        <w:rPr>
          <w:rFonts w:eastAsia="黑体"/>
          <w:sz w:val="24"/>
        </w:rPr>
        <w:t>[</w:t>
      </w:r>
      <w:proofErr w:type="gramEnd"/>
      <w:r>
        <w:rPr>
          <w:rFonts w:eastAsia="黑体"/>
          <w:sz w:val="24"/>
        </w:rPr>
        <w:t>2018]-</w:t>
      </w:r>
      <w:r w:rsidR="00C827B2">
        <w:rPr>
          <w:rFonts w:eastAsia="黑体" w:hint="eastAsia"/>
          <w:sz w:val="24"/>
        </w:rPr>
        <w:t>3</w:t>
      </w:r>
    </w:p>
    <w:p w:rsidR="00F7271D" w:rsidRDefault="00F7271D" w:rsidP="00F7271D">
      <w:pPr>
        <w:ind w:right="1360"/>
        <w:jc w:val="center"/>
        <w:rPr>
          <w:rFonts w:eastAsia="黑体"/>
          <w:sz w:val="24"/>
        </w:rPr>
      </w:pPr>
    </w:p>
    <w:p w:rsidR="00F7271D" w:rsidRDefault="00F7271D" w:rsidP="00F7271D">
      <w:pPr>
        <w:spacing w:line="360" w:lineRule="auto"/>
        <w:rPr>
          <w:sz w:val="24"/>
        </w:rPr>
      </w:pPr>
      <w:r>
        <w:rPr>
          <w:rFonts w:hint="eastAsia"/>
          <w:sz w:val="24"/>
        </w:rPr>
        <w:t>各有关供应单位：</w:t>
      </w:r>
    </w:p>
    <w:p w:rsidR="00F7271D" w:rsidRDefault="00F7271D" w:rsidP="00F7271D">
      <w:pPr>
        <w:spacing w:line="360" w:lineRule="auto"/>
        <w:ind w:left="1" w:firstLineChars="200" w:firstLine="480"/>
        <w:jc w:val="left"/>
        <w:rPr>
          <w:rFonts w:ascii="宋体" w:hAnsi="宋体"/>
          <w:sz w:val="24"/>
        </w:rPr>
      </w:pPr>
      <w:r>
        <w:rPr>
          <w:rFonts w:hint="eastAsia"/>
          <w:sz w:val="24"/>
        </w:rPr>
        <w:t>我单位就下列商品进行询价采购，欢迎贵单位参加报价并</w:t>
      </w:r>
      <w:proofErr w:type="gramStart"/>
      <w:r>
        <w:rPr>
          <w:rFonts w:hint="eastAsia"/>
          <w:sz w:val="24"/>
        </w:rPr>
        <w:t>作出</w:t>
      </w:r>
      <w:proofErr w:type="gramEnd"/>
      <w:r>
        <w:rPr>
          <w:rFonts w:hint="eastAsia"/>
          <w:sz w:val="24"/>
        </w:rPr>
        <w:t>服务承诺。</w:t>
      </w:r>
      <w:r>
        <w:rPr>
          <w:rFonts w:ascii="宋体" w:hAnsi="宋体" w:hint="eastAsia"/>
          <w:sz w:val="24"/>
        </w:rPr>
        <w:t>有意向的供应商，请按本次询价采购的要求于</w:t>
      </w:r>
      <w:r>
        <w:rPr>
          <w:rFonts w:ascii="宋体" w:hAnsi="宋体" w:hint="eastAsia"/>
          <w:b/>
          <w:sz w:val="24"/>
        </w:rPr>
        <w:t>2018年</w:t>
      </w:r>
      <w:r w:rsidR="00C827B2">
        <w:rPr>
          <w:rFonts w:ascii="宋体" w:hAnsi="宋体" w:hint="eastAsia"/>
          <w:b/>
          <w:sz w:val="24"/>
        </w:rPr>
        <w:t>6</w:t>
      </w:r>
      <w:r>
        <w:rPr>
          <w:rFonts w:ascii="宋体" w:hAnsi="宋体" w:hint="eastAsia"/>
          <w:b/>
          <w:sz w:val="24"/>
        </w:rPr>
        <w:t>月1</w:t>
      </w:r>
      <w:r w:rsidR="00422461">
        <w:rPr>
          <w:rFonts w:ascii="宋体" w:hAnsi="宋体" w:hint="eastAsia"/>
          <w:b/>
          <w:sz w:val="24"/>
        </w:rPr>
        <w:t>4</w:t>
      </w:r>
      <w:r>
        <w:rPr>
          <w:rFonts w:ascii="宋体" w:hAnsi="宋体" w:hint="eastAsia"/>
          <w:b/>
          <w:sz w:val="24"/>
        </w:rPr>
        <w:t>日下午5点30分前</w:t>
      </w:r>
      <w:r>
        <w:rPr>
          <w:rFonts w:ascii="宋体" w:hAnsi="宋体" w:hint="eastAsia"/>
          <w:sz w:val="24"/>
        </w:rPr>
        <w:t>密封送到或传真至中国科学院西双版纳热带植物园昆明分部办公室（昆明市学府路88号），若发现有描述不清或有误的，在</w:t>
      </w:r>
      <w:r>
        <w:rPr>
          <w:rFonts w:ascii="宋体" w:hAnsi="宋体" w:hint="eastAsia"/>
          <w:b/>
          <w:sz w:val="24"/>
        </w:rPr>
        <w:t>2018年</w:t>
      </w:r>
      <w:r w:rsidR="00C827B2">
        <w:rPr>
          <w:rFonts w:ascii="宋体" w:hAnsi="宋体" w:hint="eastAsia"/>
          <w:b/>
          <w:sz w:val="24"/>
        </w:rPr>
        <w:t>6</w:t>
      </w:r>
      <w:r>
        <w:rPr>
          <w:rFonts w:ascii="宋体" w:hAnsi="宋体" w:hint="eastAsia"/>
          <w:b/>
          <w:sz w:val="24"/>
        </w:rPr>
        <w:t>月1</w:t>
      </w:r>
      <w:r w:rsidR="00422461">
        <w:rPr>
          <w:rFonts w:ascii="宋体" w:hAnsi="宋体" w:hint="eastAsia"/>
          <w:b/>
          <w:sz w:val="24"/>
        </w:rPr>
        <w:t>4</w:t>
      </w:r>
      <w:r>
        <w:rPr>
          <w:rFonts w:ascii="宋体" w:hAnsi="宋体" w:hint="eastAsia"/>
          <w:b/>
          <w:sz w:val="24"/>
        </w:rPr>
        <w:t>日</w:t>
      </w:r>
      <w:r>
        <w:rPr>
          <w:rFonts w:ascii="宋体" w:hAnsi="宋体" w:hint="eastAsia"/>
          <w:sz w:val="24"/>
        </w:rPr>
        <w:t>前联系工作人员。联系人：李斌； 联系电话：0871—65134135；传真：0871—65126788；邮件：libin@xtbg.ac.cn</w:t>
      </w:r>
    </w:p>
    <w:p w:rsidR="00F7271D" w:rsidRDefault="00F7271D" w:rsidP="00F7271D">
      <w:pPr>
        <w:spacing w:line="360" w:lineRule="auto"/>
        <w:ind w:firstLineChars="200" w:firstLine="480"/>
        <w:rPr>
          <w:sz w:val="24"/>
        </w:rPr>
      </w:pPr>
    </w:p>
    <w:p w:rsidR="00F7271D" w:rsidRDefault="00F7271D" w:rsidP="00F7271D">
      <w:pPr>
        <w:spacing w:line="360" w:lineRule="auto"/>
        <w:rPr>
          <w:rFonts w:ascii="宋体" w:hAnsi="宋体" w:cs="宋体"/>
          <w:b/>
          <w:bCs/>
          <w:kern w:val="0"/>
          <w:sz w:val="24"/>
        </w:rPr>
      </w:pPr>
      <w:r>
        <w:rPr>
          <w:rFonts w:ascii="宋体" w:hAnsi="宋体" w:hint="eastAsia"/>
          <w:sz w:val="24"/>
        </w:rPr>
        <w:t>中国科学院西双版纳热带植物园昆明分部办公室</w:t>
      </w:r>
      <w:r>
        <w:rPr>
          <w:rFonts w:ascii="宋体" w:hAnsi="宋体" w:cs="宋体" w:hint="eastAsia"/>
          <w:b/>
          <w:bCs/>
          <w:kern w:val="0"/>
          <w:sz w:val="24"/>
        </w:rPr>
        <w:t>：</w:t>
      </w:r>
      <w:bookmarkStart w:id="0" w:name="_GoBack"/>
      <w:bookmarkEnd w:id="0"/>
    </w:p>
    <w:p w:rsidR="00F7271D" w:rsidRDefault="00F7271D" w:rsidP="00F7271D">
      <w:pPr>
        <w:spacing w:line="360" w:lineRule="auto"/>
        <w:ind w:firstLineChars="200" w:firstLine="480"/>
        <w:rPr>
          <w:rFonts w:ascii="宋体" w:hAnsi="宋体" w:cs="宋体"/>
          <w:kern w:val="0"/>
          <w:sz w:val="24"/>
        </w:rPr>
      </w:pPr>
      <w:r>
        <w:rPr>
          <w:rFonts w:ascii="宋体" w:hAnsi="宋体" w:cs="宋体" w:hint="eastAsia"/>
          <w:kern w:val="0"/>
          <w:sz w:val="24"/>
        </w:rPr>
        <w:t>我公司愿按《中华人民共和国政府采购法》等法律规定参加本次采购，如由我公司供货, 将严格履行购销合同，特此声明。</w:t>
      </w:r>
    </w:p>
    <w:p w:rsidR="00F7271D" w:rsidRDefault="00F7271D" w:rsidP="00F7271D">
      <w:pPr>
        <w:spacing w:line="360" w:lineRule="auto"/>
        <w:ind w:firstLineChars="200" w:firstLine="480"/>
        <w:rPr>
          <w:rFonts w:ascii="宋体" w:hAnsi="宋体" w:cs="宋体"/>
          <w:kern w:val="0"/>
          <w:sz w:val="24"/>
        </w:rPr>
      </w:pPr>
    </w:p>
    <w:p w:rsidR="00F7271D" w:rsidRDefault="00F7271D" w:rsidP="00F7271D">
      <w:pPr>
        <w:spacing w:line="440" w:lineRule="exact"/>
        <w:ind w:firstLineChars="1050" w:firstLine="2520"/>
        <w:rPr>
          <w:rFonts w:ascii="宋体" w:hAnsi="宋体" w:cs="宋体"/>
          <w:bCs/>
          <w:kern w:val="0"/>
          <w:sz w:val="24"/>
        </w:rPr>
      </w:pPr>
      <w:r>
        <w:rPr>
          <w:rFonts w:ascii="宋体" w:hAnsi="宋体" w:cs="宋体" w:hint="eastAsia"/>
          <w:kern w:val="0"/>
          <w:sz w:val="24"/>
        </w:rPr>
        <w:t xml:space="preserve">报送单位： （公章）                                </w:t>
      </w:r>
      <w:r>
        <w:rPr>
          <w:rFonts w:ascii="宋体" w:hAnsi="宋体" w:cs="宋体" w:hint="eastAsia"/>
          <w:bCs/>
          <w:kern w:val="0"/>
          <w:sz w:val="24"/>
        </w:rPr>
        <w:t>报送时间：</w:t>
      </w:r>
    </w:p>
    <w:p w:rsidR="00F7271D" w:rsidRDefault="00F7271D" w:rsidP="00F7271D">
      <w:pPr>
        <w:spacing w:line="440" w:lineRule="exact"/>
        <w:ind w:firstLineChars="1500" w:firstLine="3600"/>
        <w:rPr>
          <w:rFonts w:ascii="宋体" w:hAnsi="宋体" w:cs="宋体"/>
          <w:kern w:val="0"/>
          <w:sz w:val="24"/>
        </w:rPr>
      </w:pPr>
    </w:p>
    <w:p w:rsidR="00F7271D" w:rsidRDefault="00F7271D" w:rsidP="00F7271D">
      <w:pPr>
        <w:spacing w:line="440" w:lineRule="exact"/>
        <w:ind w:firstLineChars="1050" w:firstLine="2520"/>
        <w:rPr>
          <w:rFonts w:ascii="宋体" w:hAnsi="宋体" w:cs="宋体"/>
          <w:bCs/>
          <w:kern w:val="0"/>
          <w:sz w:val="24"/>
        </w:rPr>
      </w:pPr>
      <w:r>
        <w:rPr>
          <w:rFonts w:ascii="宋体" w:hAnsi="宋体" w:cs="宋体" w:hint="eastAsia"/>
          <w:kern w:val="0"/>
          <w:sz w:val="24"/>
        </w:rPr>
        <w:t>联系电话及传真:                                   法定代表人或授权委托人(签字): 年   月   日</w:t>
      </w:r>
    </w:p>
    <w:p w:rsidR="00F7271D" w:rsidRDefault="00F7271D" w:rsidP="00F7271D">
      <w:pPr>
        <w:spacing w:line="440" w:lineRule="exact"/>
        <w:ind w:firstLineChars="3150" w:firstLine="7560"/>
        <w:rPr>
          <w:rFonts w:ascii="宋体" w:hAnsi="宋体"/>
          <w:sz w:val="24"/>
        </w:rPr>
      </w:pPr>
    </w:p>
    <w:p w:rsidR="00F7271D" w:rsidRDefault="00F7271D" w:rsidP="00F7271D">
      <w:pPr>
        <w:ind w:right="1360"/>
        <w:rPr>
          <w:rFonts w:ascii="宋体" w:hAnsi="宋体"/>
          <w:sz w:val="24"/>
        </w:rPr>
      </w:pPr>
    </w:p>
    <w:p w:rsidR="00F7271D" w:rsidRPr="003C2221" w:rsidRDefault="00F7271D" w:rsidP="00F7271D">
      <w:pPr>
        <w:wordWrap w:val="0"/>
        <w:ind w:right="-10"/>
        <w:rPr>
          <w:sz w:val="28"/>
          <w:szCs w:val="28"/>
        </w:rPr>
      </w:pPr>
      <w:r w:rsidRPr="003C2221">
        <w:rPr>
          <w:rFonts w:ascii="宋体" w:hAnsi="宋体" w:hint="eastAsia"/>
          <w:b/>
          <w:sz w:val="24"/>
        </w:rPr>
        <w:lastRenderedPageBreak/>
        <w:t>一、</w:t>
      </w:r>
      <w:r w:rsidRPr="003C2221">
        <w:rPr>
          <w:rFonts w:hint="eastAsia"/>
          <w:b/>
          <w:sz w:val="28"/>
          <w:szCs w:val="28"/>
        </w:rPr>
        <w:t>产品配置及要求</w:t>
      </w:r>
      <w:r w:rsidRPr="003C2221">
        <w:rPr>
          <w:b/>
          <w:sz w:val="28"/>
          <w:szCs w:val="28"/>
        </w:rPr>
        <w:t xml:space="preserve"> </w:t>
      </w:r>
      <w:r w:rsidRPr="003C2221">
        <w:rPr>
          <w:sz w:val="28"/>
          <w:szCs w:val="28"/>
        </w:rPr>
        <w:t xml:space="preserve">    </w:t>
      </w:r>
      <w:r w:rsidRPr="003C2221">
        <w:rPr>
          <w:sz w:val="24"/>
        </w:rPr>
        <w:t xml:space="preserve">  </w:t>
      </w:r>
      <w:r>
        <w:rPr>
          <w:szCs w:val="21"/>
        </w:rPr>
        <w:t xml:space="preserve">                                                                 </w:t>
      </w:r>
      <w:r w:rsidR="003C2221">
        <w:rPr>
          <w:szCs w:val="21"/>
        </w:rPr>
        <w:t xml:space="preserve">                   </w:t>
      </w:r>
      <w:r w:rsidR="003C2221" w:rsidRPr="003C2221">
        <w:rPr>
          <w:sz w:val="28"/>
          <w:szCs w:val="28"/>
        </w:rPr>
        <w:t xml:space="preserve">   </w:t>
      </w:r>
      <w:r w:rsidRPr="003C2221">
        <w:rPr>
          <w:rFonts w:hint="eastAsia"/>
          <w:sz w:val="28"/>
          <w:szCs w:val="28"/>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142"/>
        <w:gridCol w:w="9146"/>
        <w:gridCol w:w="514"/>
        <w:gridCol w:w="514"/>
        <w:gridCol w:w="514"/>
        <w:gridCol w:w="514"/>
        <w:gridCol w:w="686"/>
        <w:gridCol w:w="629"/>
      </w:tblGrid>
      <w:tr w:rsidR="009E56BD" w:rsidTr="009E56BD">
        <w:trPr>
          <w:trHeight w:val="328"/>
        </w:trPr>
        <w:tc>
          <w:tcPr>
            <w:tcW w:w="0" w:type="auto"/>
            <w:tcBorders>
              <w:top w:val="single" w:sz="4" w:space="0" w:color="auto"/>
              <w:left w:val="single" w:sz="4" w:space="0" w:color="auto"/>
              <w:bottom w:val="single" w:sz="4" w:space="0" w:color="auto"/>
              <w:right w:val="single" w:sz="4" w:space="0" w:color="auto"/>
            </w:tcBorders>
            <w:vAlign w:val="center"/>
            <w:hideMark/>
          </w:tcPr>
          <w:p w:rsidR="00F7271D" w:rsidRDefault="00F7271D" w:rsidP="00C827B2">
            <w:pPr>
              <w:jc w:val="center"/>
              <w:rPr>
                <w:rFonts w:ascii="宋体" w:hAnsi="宋体"/>
                <w:b/>
                <w:sz w:val="24"/>
              </w:rPr>
            </w:pPr>
            <w:r>
              <w:rPr>
                <w:rFonts w:ascii="宋体" w:hAnsi="宋体" w:hint="eastAsia"/>
                <w:b/>
                <w:sz w:val="24"/>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422461" w:rsidRDefault="00F7271D" w:rsidP="00C827B2">
            <w:pPr>
              <w:jc w:val="center"/>
              <w:rPr>
                <w:rFonts w:ascii="宋体" w:hAnsi="宋体" w:hint="eastAsia"/>
                <w:b/>
                <w:sz w:val="24"/>
              </w:rPr>
            </w:pPr>
            <w:r>
              <w:rPr>
                <w:rFonts w:ascii="宋体" w:hAnsi="宋体" w:hint="eastAsia"/>
                <w:b/>
                <w:sz w:val="24"/>
              </w:rPr>
              <w:t>设备</w:t>
            </w:r>
          </w:p>
          <w:p w:rsidR="00F7271D" w:rsidRDefault="00F7271D" w:rsidP="00C827B2">
            <w:pPr>
              <w:jc w:val="center"/>
              <w:rPr>
                <w:rFonts w:ascii="宋体" w:hAnsi="宋体"/>
                <w:b/>
                <w:sz w:val="24"/>
              </w:rPr>
            </w:pPr>
            <w:r>
              <w:rPr>
                <w:rFonts w:ascii="宋体" w:hAnsi="宋体" w:hint="eastAsia"/>
                <w:b/>
                <w:sz w:val="24"/>
              </w:rPr>
              <w:t>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Default="00F7271D" w:rsidP="00C827B2">
            <w:pPr>
              <w:ind w:left="102"/>
              <w:jc w:val="center"/>
              <w:rPr>
                <w:rFonts w:ascii="宋体" w:hAnsi="宋体"/>
                <w:b/>
                <w:sz w:val="24"/>
              </w:rPr>
            </w:pPr>
            <w:r>
              <w:rPr>
                <w:rFonts w:ascii="宋体" w:hAnsi="宋体" w:hint="eastAsia"/>
                <w:b/>
                <w:sz w:val="24"/>
              </w:rPr>
              <w:t>设备用途、技术参数、配置要求、验收标准</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Default="00F7271D">
            <w:pPr>
              <w:spacing w:line="460" w:lineRule="exact"/>
              <w:jc w:val="center"/>
              <w:rPr>
                <w:rFonts w:ascii="宋体" w:hAnsi="宋体"/>
                <w:b/>
                <w:sz w:val="24"/>
              </w:rPr>
            </w:pPr>
            <w:r>
              <w:rPr>
                <w:rFonts w:ascii="宋体" w:hAnsi="宋体" w:hint="eastAsia"/>
                <w:b/>
                <w:sz w:val="24"/>
              </w:rPr>
              <w:t>数量</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Default="00F7271D">
            <w:pPr>
              <w:spacing w:line="460" w:lineRule="exact"/>
              <w:jc w:val="center"/>
              <w:rPr>
                <w:rFonts w:ascii="宋体" w:hAnsi="宋体"/>
                <w:b/>
                <w:sz w:val="24"/>
              </w:rPr>
            </w:pPr>
            <w:r>
              <w:rPr>
                <w:rFonts w:ascii="宋体" w:hAnsi="宋体" w:hint="eastAsia"/>
                <w:b/>
                <w:sz w:val="24"/>
              </w:rPr>
              <w:t>单位</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Default="00F7271D">
            <w:pPr>
              <w:spacing w:line="460" w:lineRule="exact"/>
              <w:jc w:val="center"/>
              <w:rPr>
                <w:rFonts w:ascii="宋体" w:hAnsi="宋体"/>
                <w:b/>
                <w:sz w:val="24"/>
              </w:rPr>
            </w:pPr>
            <w:r>
              <w:rPr>
                <w:rFonts w:ascii="宋体" w:hAnsi="宋体" w:hint="eastAsia"/>
                <w:b/>
                <w:sz w:val="24"/>
              </w:rPr>
              <w:t>单价</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Default="00F7271D">
            <w:pPr>
              <w:spacing w:line="460" w:lineRule="exact"/>
              <w:jc w:val="center"/>
              <w:rPr>
                <w:rFonts w:ascii="宋体" w:hAnsi="宋体"/>
                <w:b/>
                <w:sz w:val="24"/>
              </w:rPr>
            </w:pPr>
            <w:r>
              <w:rPr>
                <w:rFonts w:ascii="宋体" w:hAnsi="宋体" w:hint="eastAsia"/>
                <w:b/>
                <w:sz w:val="24"/>
              </w:rPr>
              <w:t>金额</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Default="00F7271D" w:rsidP="00C827B2">
            <w:pPr>
              <w:jc w:val="center"/>
              <w:rPr>
                <w:rFonts w:ascii="宋体" w:hAnsi="宋体"/>
                <w:b/>
                <w:sz w:val="24"/>
              </w:rPr>
            </w:pPr>
            <w:r>
              <w:rPr>
                <w:rFonts w:ascii="宋体" w:hAnsi="宋体" w:hint="eastAsia"/>
                <w:b/>
                <w:sz w:val="24"/>
              </w:rPr>
              <w:t xml:space="preserve">投标文件响 </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Default="00F7271D" w:rsidP="00C827B2">
            <w:pPr>
              <w:jc w:val="center"/>
              <w:rPr>
                <w:rFonts w:ascii="宋体" w:hAnsi="宋体"/>
                <w:b/>
                <w:sz w:val="24"/>
              </w:rPr>
            </w:pPr>
            <w:r>
              <w:rPr>
                <w:rFonts w:ascii="宋体" w:hAnsi="宋体" w:hint="eastAsia"/>
                <w:b/>
                <w:sz w:val="24"/>
              </w:rPr>
              <w:t>偏离说明</w:t>
            </w:r>
          </w:p>
        </w:tc>
      </w:tr>
      <w:tr w:rsidR="009E56BD" w:rsidRPr="002A1AB7" w:rsidTr="009E56BD">
        <w:trPr>
          <w:trHeight w:val="328"/>
        </w:trPr>
        <w:tc>
          <w:tcPr>
            <w:tcW w:w="0" w:type="auto"/>
            <w:tcBorders>
              <w:top w:val="single" w:sz="4" w:space="0" w:color="auto"/>
              <w:left w:val="single" w:sz="4" w:space="0" w:color="auto"/>
              <w:bottom w:val="single" w:sz="4" w:space="0" w:color="auto"/>
              <w:right w:val="single" w:sz="4" w:space="0" w:color="auto"/>
            </w:tcBorders>
            <w:vAlign w:val="center"/>
            <w:hideMark/>
          </w:tcPr>
          <w:p w:rsidR="00F7271D" w:rsidRPr="002A1AB7" w:rsidRDefault="00F7271D">
            <w:pPr>
              <w:spacing w:line="460" w:lineRule="exact"/>
              <w:jc w:val="center"/>
              <w:rPr>
                <w:rFonts w:asciiTheme="majorEastAsia" w:eastAsiaTheme="majorEastAsia" w:hAnsiTheme="majorEastAsia"/>
                <w:sz w:val="24"/>
              </w:rPr>
            </w:pPr>
            <w:r w:rsidRPr="002A1AB7">
              <w:rPr>
                <w:rFonts w:asciiTheme="majorEastAsia" w:eastAsiaTheme="majorEastAsia" w:hAnsiTheme="maj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Pr="002A1AB7" w:rsidRDefault="009E56BD">
            <w:pPr>
              <w:spacing w:line="460" w:lineRule="exact"/>
              <w:jc w:val="center"/>
              <w:rPr>
                <w:rFonts w:asciiTheme="majorEastAsia" w:eastAsiaTheme="majorEastAsia" w:hAnsiTheme="majorEastAsia" w:cs="宋体"/>
                <w:color w:val="000000"/>
                <w:sz w:val="24"/>
                <w:shd w:val="clear" w:color="auto" w:fill="FFFFFF"/>
              </w:rPr>
            </w:pPr>
            <w:r w:rsidRPr="002A1AB7">
              <w:rPr>
                <w:rFonts w:asciiTheme="majorEastAsia" w:eastAsiaTheme="majorEastAsia" w:hAnsiTheme="majorEastAsia" w:cs="宋体" w:hint="eastAsia"/>
                <w:color w:val="000000"/>
                <w:sz w:val="24"/>
                <w:shd w:val="clear" w:color="auto" w:fill="FFFFFF"/>
              </w:rPr>
              <w:t>分析兼半制备高效液相色谱仪</w:t>
            </w:r>
          </w:p>
        </w:tc>
        <w:tc>
          <w:tcPr>
            <w:tcW w:w="0" w:type="auto"/>
            <w:tcBorders>
              <w:top w:val="single" w:sz="4" w:space="0" w:color="auto"/>
              <w:left w:val="single" w:sz="4" w:space="0" w:color="auto"/>
              <w:bottom w:val="single" w:sz="4" w:space="0" w:color="auto"/>
              <w:right w:val="single" w:sz="4" w:space="0" w:color="auto"/>
            </w:tcBorders>
            <w:vAlign w:val="center"/>
          </w:tcPr>
          <w:p w:rsidR="00F7271D" w:rsidRPr="00631793" w:rsidRDefault="00F7271D">
            <w:pPr>
              <w:rPr>
                <w:rFonts w:asciiTheme="majorEastAsia" w:eastAsiaTheme="majorEastAsia" w:hAnsiTheme="majorEastAsia" w:cs="宋体"/>
                <w:b/>
                <w:color w:val="000000"/>
                <w:sz w:val="24"/>
                <w:shd w:val="clear" w:color="auto" w:fill="FFFFFF"/>
              </w:rPr>
            </w:pPr>
            <w:r w:rsidRPr="00631793">
              <w:rPr>
                <w:rFonts w:asciiTheme="majorEastAsia" w:eastAsiaTheme="majorEastAsia" w:hAnsiTheme="majorEastAsia" w:cs="宋体" w:hint="eastAsia"/>
                <w:b/>
                <w:color w:val="000000"/>
                <w:sz w:val="24"/>
                <w:shd w:val="clear" w:color="auto" w:fill="FFFFFF"/>
              </w:rPr>
              <w:t>1、采购用途</w:t>
            </w:r>
          </w:p>
          <w:p w:rsidR="00F7271D" w:rsidRPr="002A1AB7" w:rsidRDefault="00F7271D" w:rsidP="009E56BD">
            <w:pPr>
              <w:adjustRightInd w:val="0"/>
              <w:snapToGrid w:val="0"/>
              <w:rPr>
                <w:rFonts w:asciiTheme="majorEastAsia" w:eastAsiaTheme="majorEastAsia" w:hAnsiTheme="majorEastAsia" w:cs="宋体"/>
                <w:color w:val="000000"/>
                <w:sz w:val="24"/>
                <w:shd w:val="clear" w:color="auto" w:fill="FFFFFF"/>
              </w:rPr>
            </w:pPr>
            <w:r w:rsidRPr="002A1AB7">
              <w:rPr>
                <w:rFonts w:asciiTheme="majorEastAsia" w:eastAsiaTheme="majorEastAsia" w:hAnsiTheme="majorEastAsia" w:cs="宋体" w:hint="eastAsia"/>
                <w:color w:val="000000"/>
                <w:sz w:val="24"/>
                <w:shd w:val="clear" w:color="auto" w:fill="FFFFFF"/>
              </w:rPr>
              <w:t xml:space="preserve">  </w:t>
            </w:r>
            <w:r w:rsidR="00C827B2" w:rsidRPr="002A1AB7">
              <w:rPr>
                <w:rFonts w:asciiTheme="majorEastAsia" w:eastAsiaTheme="majorEastAsia" w:hAnsiTheme="majorEastAsia" w:cs="宋体" w:hint="eastAsia"/>
                <w:color w:val="000000"/>
                <w:sz w:val="24"/>
                <w:shd w:val="clear" w:color="auto" w:fill="FFFFFF"/>
              </w:rPr>
              <w:t xml:space="preserve">  </w:t>
            </w:r>
            <w:r w:rsidR="009E56BD" w:rsidRPr="002A1AB7">
              <w:rPr>
                <w:rFonts w:asciiTheme="majorEastAsia" w:eastAsiaTheme="majorEastAsia" w:hAnsiTheme="majorEastAsia" w:cs="宋体" w:hint="eastAsia"/>
                <w:color w:val="000000"/>
                <w:sz w:val="24"/>
                <w:shd w:val="clear" w:color="auto" w:fill="FFFFFF"/>
              </w:rPr>
              <w:t>能用于复杂基质中少量化合物的制备功能，兼具分析液相色谱功能，同时可以根据分子量及紫外吸收光谱信息实现分析及制备功能。如蜂蜜生物碱、环境毒素、多肽、中药、天然产物、合成化合物等复杂基质组分的分离及纯化。</w:t>
            </w:r>
          </w:p>
          <w:p w:rsidR="00F7271D" w:rsidRPr="00631793" w:rsidRDefault="00F7271D" w:rsidP="00C827B2">
            <w:pPr>
              <w:spacing w:line="400" w:lineRule="exact"/>
              <w:rPr>
                <w:rFonts w:asciiTheme="majorEastAsia" w:eastAsiaTheme="majorEastAsia" w:hAnsiTheme="majorEastAsia" w:cs="宋体"/>
                <w:b/>
                <w:color w:val="000000"/>
                <w:sz w:val="24"/>
                <w:shd w:val="clear" w:color="auto" w:fill="FFFFFF"/>
              </w:rPr>
            </w:pPr>
            <w:r w:rsidRPr="00631793">
              <w:rPr>
                <w:rFonts w:asciiTheme="majorEastAsia" w:eastAsiaTheme="majorEastAsia" w:hAnsiTheme="majorEastAsia" w:cs="宋体" w:hint="eastAsia"/>
                <w:b/>
                <w:color w:val="000000"/>
                <w:sz w:val="24"/>
                <w:shd w:val="clear" w:color="auto" w:fill="FFFFFF"/>
              </w:rPr>
              <w:t>2、基本参数</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w:t>
            </w:r>
            <w:proofErr w:type="gramStart"/>
            <w:r w:rsidRPr="00631793">
              <w:rPr>
                <w:rFonts w:asciiTheme="majorEastAsia" w:eastAsiaTheme="majorEastAsia" w:hAnsiTheme="majorEastAsia" w:cs="宋体" w:hint="eastAsia"/>
                <w:color w:val="000000"/>
                <w:sz w:val="24"/>
                <w:shd w:val="clear" w:color="auto" w:fill="FFFFFF"/>
              </w:rPr>
              <w:t>二</w:t>
            </w:r>
            <w:proofErr w:type="gramEnd"/>
            <w:r w:rsidRPr="00631793">
              <w:rPr>
                <w:rFonts w:asciiTheme="majorEastAsia" w:eastAsiaTheme="majorEastAsia" w:hAnsiTheme="majorEastAsia" w:cs="宋体" w:hint="eastAsia"/>
                <w:color w:val="000000"/>
                <w:sz w:val="24"/>
                <w:shd w:val="clear" w:color="auto" w:fill="FFFFFF"/>
              </w:rPr>
              <w:t>元高压梯度泵</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1.1★工作模式：双柱塞并联补偿往复泵，采用非圆齿轮技术，自调芯柱塞，具有自动润滑装置</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1.2最大压力：410bar (6000psi)</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1.3★流速范围：0.001～10.00mL/min可扩展都22.5ml/min，以0.01mL/min递增</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1.4流速准确度：±1.0%</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1.5流速精度：≤0.1%RSD</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1.6★延迟体积：&lt;200µL（包括梯度混合器的体积）</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1.7梯度混合准确度：±0.5%，并且不随反压变化</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1.8★梯度混合精度：0.15%RSD，并且不随反压变化</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1.9★梯度曲线：至少含10种，包括线性、步进、</w:t>
            </w:r>
            <w:proofErr w:type="gramStart"/>
            <w:r w:rsidRPr="00631793">
              <w:rPr>
                <w:rFonts w:asciiTheme="majorEastAsia" w:eastAsiaTheme="majorEastAsia" w:hAnsiTheme="majorEastAsia" w:cs="宋体" w:hint="eastAsia"/>
                <w:color w:val="000000"/>
                <w:sz w:val="24"/>
                <w:shd w:val="clear" w:color="auto" w:fill="FFFFFF"/>
              </w:rPr>
              <w:t>凸</w:t>
            </w:r>
            <w:proofErr w:type="gramEnd"/>
            <w:r w:rsidRPr="00631793">
              <w:rPr>
                <w:rFonts w:asciiTheme="majorEastAsia" w:eastAsiaTheme="majorEastAsia" w:hAnsiTheme="majorEastAsia" w:cs="宋体" w:hint="eastAsia"/>
                <w:color w:val="000000"/>
                <w:sz w:val="24"/>
                <w:shd w:val="clear" w:color="auto" w:fill="FFFFFF"/>
              </w:rPr>
              <w:t>线和</w:t>
            </w:r>
            <w:proofErr w:type="gramStart"/>
            <w:r w:rsidRPr="00631793">
              <w:rPr>
                <w:rFonts w:asciiTheme="majorEastAsia" w:eastAsiaTheme="majorEastAsia" w:hAnsiTheme="majorEastAsia" w:cs="宋体" w:hint="eastAsia"/>
                <w:color w:val="000000"/>
                <w:sz w:val="24"/>
                <w:shd w:val="clear" w:color="auto" w:fill="FFFFFF"/>
              </w:rPr>
              <w:t>凹线</w:t>
            </w:r>
            <w:proofErr w:type="gramEnd"/>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2</w:t>
            </w:r>
            <w:proofErr w:type="gramStart"/>
            <w:r w:rsidRPr="00631793">
              <w:rPr>
                <w:rFonts w:asciiTheme="majorEastAsia" w:eastAsiaTheme="majorEastAsia" w:hAnsiTheme="majorEastAsia" w:cs="宋体" w:hint="eastAsia"/>
                <w:color w:val="000000"/>
                <w:sz w:val="24"/>
                <w:shd w:val="clear" w:color="auto" w:fill="FFFFFF"/>
              </w:rPr>
              <w:t>柱温箱</w:t>
            </w:r>
            <w:proofErr w:type="gramEnd"/>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2.1控温范围：室温以上5℃-130℃</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lastRenderedPageBreak/>
              <w:t>2.</w:t>
            </w:r>
            <w:r w:rsidRPr="00631793">
              <w:rPr>
                <w:rFonts w:asciiTheme="majorEastAsia" w:eastAsiaTheme="majorEastAsia" w:hAnsiTheme="majorEastAsia" w:cs="宋体" w:hint="eastAsia"/>
                <w:color w:val="000000"/>
                <w:sz w:val="24"/>
                <w:shd w:val="clear" w:color="auto" w:fill="FFFFFF"/>
              </w:rPr>
              <w:t>2.2控温精度：±0.1℃</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2.3温度稳定性: ±0.1C</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2.4温度重现性: ±0.1C</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2.5控制方式：软件控制</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2.6★可以放置250mm长的色谱柱及保护柱</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3双通道进样器</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3.1方式：</w:t>
            </w:r>
            <w:proofErr w:type="gramStart"/>
            <w:r w:rsidRPr="00631793">
              <w:rPr>
                <w:rFonts w:asciiTheme="majorEastAsia" w:eastAsiaTheme="majorEastAsia" w:hAnsiTheme="majorEastAsia" w:cs="宋体" w:hint="eastAsia"/>
                <w:color w:val="000000"/>
                <w:sz w:val="24"/>
                <w:shd w:val="clear" w:color="auto" w:fill="FFFFFF"/>
              </w:rPr>
              <w:t>六通阀双通道</w:t>
            </w:r>
            <w:proofErr w:type="gramEnd"/>
            <w:r w:rsidRPr="00631793">
              <w:rPr>
                <w:rFonts w:asciiTheme="majorEastAsia" w:eastAsiaTheme="majorEastAsia" w:hAnsiTheme="majorEastAsia" w:cs="宋体" w:hint="eastAsia"/>
                <w:color w:val="000000"/>
                <w:sz w:val="24"/>
                <w:shd w:val="clear" w:color="auto" w:fill="FFFFFF"/>
              </w:rPr>
              <w:t>进样器：</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3.2★分析/制备双流路，采用切换阀方式切换，分析、半制备可方便切换，</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3.3分析和半制备的色谱柱连接相应的进样器进样注射器：25µL和10ml各1个</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3.4★制备型进样器进样量：5ml。</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4紫外可见检测器</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4.1★波长、极性和灯源开关均可时间编程控制</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4.2内置硝酸</w:t>
            </w:r>
            <w:proofErr w:type="gramStart"/>
            <w:r w:rsidRPr="00631793">
              <w:rPr>
                <w:rFonts w:asciiTheme="majorEastAsia" w:eastAsiaTheme="majorEastAsia" w:hAnsiTheme="majorEastAsia" w:cs="宋体" w:hint="eastAsia"/>
                <w:color w:val="000000"/>
                <w:sz w:val="24"/>
                <w:shd w:val="clear" w:color="auto" w:fill="FFFFFF"/>
              </w:rPr>
              <w:t>铒</w:t>
            </w:r>
            <w:proofErr w:type="gramEnd"/>
            <w:r w:rsidRPr="00631793">
              <w:rPr>
                <w:rFonts w:asciiTheme="majorEastAsia" w:eastAsiaTheme="majorEastAsia" w:hAnsiTheme="majorEastAsia" w:cs="宋体" w:hint="eastAsia"/>
                <w:color w:val="000000"/>
                <w:sz w:val="24"/>
                <w:shd w:val="clear" w:color="auto" w:fill="FFFFFF"/>
              </w:rPr>
              <w:t>滤光片用于波长校准及校正，紫外光、可见光都可以校正。用256.7nm、379.0nm、521.5nm及656.1nm共四个波长校正。开机时校准，随时可以进行校正</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4.3可变波长范围：190～700nm</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4.4★检测通道：2个</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4.5★光源：氘灯，全波长范围内不转换光源</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4.6波长准确度：±1nm</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4.7★光谱带宽：5nm</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4.8★测量范围：0.0001～4.0000AUFS</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4.9基线噪音：&lt;5x10-6AU</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4.10漂移：1 x 10-4 AU/hour</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4.11★梯形狭缝的光路设计，从硬件上消除示差折光效应</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lastRenderedPageBreak/>
              <w:t>2.</w:t>
            </w:r>
            <w:r w:rsidRPr="00631793">
              <w:rPr>
                <w:rFonts w:asciiTheme="majorEastAsia" w:eastAsiaTheme="majorEastAsia" w:hAnsiTheme="majorEastAsia" w:cs="宋体" w:hint="eastAsia"/>
                <w:color w:val="000000"/>
                <w:sz w:val="24"/>
                <w:shd w:val="clear" w:color="auto" w:fill="FFFFFF"/>
              </w:rPr>
              <w:t>4.12具有操作面板，可以独立设定工作参数、显示运行状态</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4.13流通池：池体积：10uL；池长：10mm；耐压：1000psi</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4.14采样速率：80Hz</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5色谱软件</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5.1是在最新Windows操作系统下编写和测试。</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5.2★可以双向连接（仪器控制和数据采集）本厂的各种泵和检测器。</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5.3★原厂</w:t>
            </w:r>
            <w:proofErr w:type="gramStart"/>
            <w:r w:rsidRPr="00631793">
              <w:rPr>
                <w:rFonts w:asciiTheme="majorEastAsia" w:eastAsiaTheme="majorEastAsia" w:hAnsiTheme="majorEastAsia" w:cs="宋体" w:hint="eastAsia"/>
                <w:color w:val="000000"/>
                <w:sz w:val="24"/>
                <w:shd w:val="clear" w:color="auto" w:fill="FFFFFF"/>
              </w:rPr>
              <w:t>源代码级全中文版</w:t>
            </w:r>
            <w:proofErr w:type="gramEnd"/>
            <w:r w:rsidRPr="00631793">
              <w:rPr>
                <w:rFonts w:asciiTheme="majorEastAsia" w:eastAsiaTheme="majorEastAsia" w:hAnsiTheme="majorEastAsia" w:cs="宋体" w:hint="eastAsia"/>
                <w:color w:val="000000"/>
                <w:sz w:val="24"/>
                <w:shd w:val="clear" w:color="auto" w:fill="FFFFFF"/>
              </w:rPr>
              <w:t>，其中包括在线帮助采用简体中文。</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5.4★内置ORACLE® 10g版图文数据库强大的数据管理功能，保证数据的完整性和安全性。原始数据、仪器条件和处理参数等信息的关联由软件自动建立，用户无需记忆就能找到相应的信息。在数据库中，用户可以采用各种检索方式从大量的数据中提取想要的数据。</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5.5多级操作界面：操作者可根据需要，选择不同操作界面，适合初学使用、常规实验分析和专家级分析。</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5.6报告的编辑和排版：结果可以有单个报告和综合报告。报告的版式可以编排。</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5.7操作向导模式和在线帮助功能：只需按照指南要求进行操作即可执行相应的功能。</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5.8具有数据安全性：符合cGMP/GLP和21 CFR Part 11法规的要求。登录时输入用户名和密码，每个使用者可以使用各自的用户名，密码和权限，相互之间的数据互相独立，互不干扰，防止了数据的误删除。</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5.9支持多种定量曲线方式。</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2.</w:t>
            </w:r>
            <w:r w:rsidRPr="00631793">
              <w:rPr>
                <w:rFonts w:asciiTheme="majorEastAsia" w:eastAsiaTheme="majorEastAsia" w:hAnsiTheme="majorEastAsia" w:cs="宋体" w:hint="eastAsia"/>
                <w:color w:val="000000"/>
                <w:sz w:val="24"/>
                <w:shd w:val="clear" w:color="auto" w:fill="FFFFFF"/>
              </w:rPr>
              <w:t>5.10原始数据和结果可通过多种方式输出到其它软件中（如Excel）。</w:t>
            </w:r>
          </w:p>
          <w:p w:rsidR="00F7271D" w:rsidRPr="00631793" w:rsidRDefault="00F7271D" w:rsidP="00C827B2">
            <w:pPr>
              <w:spacing w:line="400" w:lineRule="exact"/>
              <w:rPr>
                <w:rFonts w:asciiTheme="majorEastAsia" w:eastAsiaTheme="majorEastAsia" w:hAnsiTheme="majorEastAsia" w:cs="宋体"/>
                <w:b/>
                <w:color w:val="000000"/>
                <w:sz w:val="24"/>
                <w:shd w:val="clear" w:color="auto" w:fill="FFFFFF"/>
              </w:rPr>
            </w:pPr>
            <w:r w:rsidRPr="00631793">
              <w:rPr>
                <w:rFonts w:asciiTheme="majorEastAsia" w:eastAsiaTheme="majorEastAsia" w:hAnsiTheme="majorEastAsia" w:cs="宋体" w:hint="eastAsia"/>
                <w:b/>
                <w:color w:val="000000"/>
                <w:sz w:val="24"/>
                <w:shd w:val="clear" w:color="auto" w:fill="FFFFFF"/>
              </w:rPr>
              <w:t>3、产品配置要求</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3</w:t>
            </w:r>
            <w:r w:rsidRPr="00631793">
              <w:rPr>
                <w:rFonts w:asciiTheme="majorEastAsia" w:eastAsiaTheme="majorEastAsia" w:hAnsiTheme="majorEastAsia" w:cs="宋体" w:hint="eastAsia"/>
                <w:color w:val="000000"/>
                <w:sz w:val="24"/>
                <w:shd w:val="clear" w:color="auto" w:fill="FFFFFF"/>
              </w:rPr>
              <w:t>.1</w:t>
            </w:r>
            <w:proofErr w:type="gramStart"/>
            <w:r w:rsidRPr="00631793">
              <w:rPr>
                <w:rFonts w:asciiTheme="majorEastAsia" w:eastAsiaTheme="majorEastAsia" w:hAnsiTheme="majorEastAsia" w:cs="宋体" w:hint="eastAsia"/>
                <w:color w:val="000000"/>
                <w:sz w:val="24"/>
                <w:shd w:val="clear" w:color="auto" w:fill="FFFFFF"/>
              </w:rPr>
              <w:t>二</w:t>
            </w:r>
            <w:proofErr w:type="gramEnd"/>
            <w:r w:rsidRPr="00631793">
              <w:rPr>
                <w:rFonts w:asciiTheme="majorEastAsia" w:eastAsiaTheme="majorEastAsia" w:hAnsiTheme="majorEastAsia" w:cs="宋体" w:hint="eastAsia"/>
                <w:color w:val="000000"/>
                <w:sz w:val="24"/>
                <w:shd w:val="clear" w:color="auto" w:fill="FFFFFF"/>
              </w:rPr>
              <w:t>元高压梯度泵  1套</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3</w:t>
            </w:r>
            <w:r w:rsidRPr="00631793">
              <w:rPr>
                <w:rFonts w:asciiTheme="majorEastAsia" w:eastAsiaTheme="majorEastAsia" w:hAnsiTheme="majorEastAsia" w:cs="宋体" w:hint="eastAsia"/>
                <w:color w:val="000000"/>
                <w:sz w:val="24"/>
                <w:shd w:val="clear" w:color="auto" w:fill="FFFFFF"/>
              </w:rPr>
              <w:t>.2真空脱气机     1套</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3</w:t>
            </w:r>
            <w:r w:rsidRPr="00631793">
              <w:rPr>
                <w:rFonts w:asciiTheme="majorEastAsia" w:eastAsiaTheme="majorEastAsia" w:hAnsiTheme="majorEastAsia" w:cs="宋体" w:hint="eastAsia"/>
                <w:color w:val="000000"/>
                <w:sz w:val="24"/>
                <w:shd w:val="clear" w:color="auto" w:fill="FFFFFF"/>
              </w:rPr>
              <w:t>.3</w:t>
            </w:r>
            <w:proofErr w:type="gramStart"/>
            <w:r w:rsidRPr="00631793">
              <w:rPr>
                <w:rFonts w:asciiTheme="majorEastAsia" w:eastAsiaTheme="majorEastAsia" w:hAnsiTheme="majorEastAsia" w:cs="宋体" w:hint="eastAsia"/>
                <w:color w:val="000000"/>
                <w:sz w:val="24"/>
                <w:shd w:val="clear" w:color="auto" w:fill="FFFFFF"/>
              </w:rPr>
              <w:t>柱温箱</w:t>
            </w:r>
            <w:proofErr w:type="gramEnd"/>
            <w:r w:rsidRPr="00631793">
              <w:rPr>
                <w:rFonts w:asciiTheme="majorEastAsia" w:eastAsiaTheme="majorEastAsia" w:hAnsiTheme="majorEastAsia" w:cs="宋体" w:hint="eastAsia"/>
                <w:color w:val="000000"/>
                <w:sz w:val="24"/>
                <w:shd w:val="clear" w:color="auto" w:fill="FFFFFF"/>
              </w:rPr>
              <w:t xml:space="preserve">      1套</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lastRenderedPageBreak/>
              <w:t>3</w:t>
            </w:r>
            <w:r w:rsidRPr="00631793">
              <w:rPr>
                <w:rFonts w:asciiTheme="majorEastAsia" w:eastAsiaTheme="majorEastAsia" w:hAnsiTheme="majorEastAsia" w:cs="宋体" w:hint="eastAsia"/>
                <w:color w:val="000000"/>
                <w:sz w:val="24"/>
                <w:shd w:val="clear" w:color="auto" w:fill="FFFFFF"/>
              </w:rPr>
              <w:t>.4紫外检测器（（含分析型流通池, 半制备流通池）） 1套</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3</w:t>
            </w:r>
            <w:r w:rsidRPr="00631793">
              <w:rPr>
                <w:rFonts w:asciiTheme="majorEastAsia" w:eastAsiaTheme="majorEastAsia" w:hAnsiTheme="majorEastAsia" w:cs="宋体" w:hint="eastAsia"/>
                <w:color w:val="000000"/>
                <w:sz w:val="24"/>
                <w:shd w:val="clear" w:color="auto" w:fill="FFFFFF"/>
              </w:rPr>
              <w:t>.5原装进口软件（内置ORACLE® 10g版图文数据库）  1套</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3</w:t>
            </w:r>
            <w:r w:rsidRPr="00631793">
              <w:rPr>
                <w:rFonts w:asciiTheme="majorEastAsia" w:eastAsiaTheme="majorEastAsia" w:hAnsiTheme="majorEastAsia" w:cs="宋体" w:hint="eastAsia"/>
                <w:color w:val="000000"/>
                <w:sz w:val="24"/>
                <w:shd w:val="clear" w:color="auto" w:fill="FFFFFF"/>
              </w:rPr>
              <w:t>.6双通道进样器        1套</w:t>
            </w:r>
          </w:p>
          <w:p w:rsidR="00631793" w:rsidRPr="00631793" w:rsidRDefault="00631793" w:rsidP="00631793">
            <w:pPr>
              <w:adjustRightInd w:val="0"/>
              <w:snapToGrid w:val="0"/>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3</w:t>
            </w:r>
            <w:r w:rsidRPr="00631793">
              <w:rPr>
                <w:rFonts w:asciiTheme="majorEastAsia" w:eastAsiaTheme="majorEastAsia" w:hAnsiTheme="majorEastAsia" w:cs="宋体" w:hint="eastAsia"/>
                <w:color w:val="000000"/>
                <w:sz w:val="24"/>
                <w:shd w:val="clear" w:color="auto" w:fill="FFFFFF"/>
              </w:rPr>
              <w:t>.7纯化系统安装包       1套</w:t>
            </w:r>
          </w:p>
          <w:p w:rsidR="009E56BD" w:rsidRPr="002A1AB7" w:rsidRDefault="00631793" w:rsidP="00631793">
            <w:pPr>
              <w:adjustRightInd w:val="0"/>
              <w:snapToGrid w:val="0"/>
              <w:spacing w:line="400" w:lineRule="exact"/>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3</w:t>
            </w:r>
            <w:r w:rsidRPr="00631793">
              <w:rPr>
                <w:rFonts w:asciiTheme="majorEastAsia" w:eastAsiaTheme="majorEastAsia" w:hAnsiTheme="majorEastAsia" w:cs="宋体" w:hint="eastAsia"/>
                <w:color w:val="000000"/>
                <w:sz w:val="24"/>
                <w:shd w:val="clear" w:color="auto" w:fill="FFFFFF"/>
              </w:rPr>
              <w:t>.8备品备件一批：安装工具包、管线、样品瓶、PEEK接头、溶剂瓶、扩展的5ml定量环配件包、制备型扩展泵头（最大流速25ml/min）、馏分收集器、分析色谱柱 3根（通用性色谱柱1根、生物碱1根、有机酸1根），制备色谱柱3根（通用性色谱柱1根、生物碱1根、有机酸1根）。</w:t>
            </w:r>
          </w:p>
          <w:p w:rsidR="00F7271D" w:rsidRPr="00631793" w:rsidRDefault="00F7271D" w:rsidP="00C827B2">
            <w:pPr>
              <w:spacing w:line="400" w:lineRule="exact"/>
              <w:rPr>
                <w:rFonts w:asciiTheme="majorEastAsia" w:eastAsiaTheme="majorEastAsia" w:hAnsiTheme="majorEastAsia" w:cs="宋体"/>
                <w:b/>
                <w:color w:val="000000"/>
                <w:sz w:val="24"/>
                <w:shd w:val="clear" w:color="auto" w:fill="FFFFFF"/>
              </w:rPr>
            </w:pPr>
            <w:r w:rsidRPr="00631793">
              <w:rPr>
                <w:rFonts w:asciiTheme="majorEastAsia" w:eastAsiaTheme="majorEastAsia" w:hAnsiTheme="majorEastAsia" w:cs="宋体" w:hint="eastAsia"/>
                <w:b/>
                <w:color w:val="000000"/>
                <w:sz w:val="24"/>
                <w:shd w:val="clear" w:color="auto" w:fill="FFFFFF"/>
              </w:rPr>
              <w:t>4、验收标准</w:t>
            </w:r>
          </w:p>
          <w:p w:rsidR="00F7271D" w:rsidRPr="002A1AB7" w:rsidRDefault="002A1AB7" w:rsidP="00C827B2">
            <w:pPr>
              <w:spacing w:line="400" w:lineRule="exact"/>
              <w:rPr>
                <w:rFonts w:asciiTheme="majorEastAsia" w:eastAsiaTheme="majorEastAsia" w:hAnsiTheme="majorEastAsia" w:cs="宋体"/>
                <w:color w:val="000000"/>
                <w:sz w:val="24"/>
                <w:shd w:val="clear" w:color="auto" w:fill="FFFFFF"/>
              </w:rPr>
            </w:pPr>
            <w:r>
              <w:rPr>
                <w:rFonts w:asciiTheme="majorEastAsia" w:eastAsiaTheme="majorEastAsia" w:hAnsiTheme="majorEastAsia" w:cs="宋体" w:hint="eastAsia"/>
                <w:color w:val="000000"/>
                <w:sz w:val="24"/>
                <w:shd w:val="clear" w:color="auto" w:fill="FFFFFF"/>
              </w:rPr>
              <w:t>按照“基本参数”</w:t>
            </w:r>
            <w:r w:rsidR="00F7271D" w:rsidRPr="002A1AB7">
              <w:rPr>
                <w:rFonts w:asciiTheme="majorEastAsia" w:eastAsiaTheme="majorEastAsia" w:hAnsiTheme="majorEastAsia" w:cs="宋体" w:hint="eastAsia"/>
                <w:color w:val="000000"/>
                <w:sz w:val="24"/>
                <w:shd w:val="clear" w:color="auto" w:fill="FFFFFF"/>
              </w:rPr>
              <w:t>和“产品配置要求”进行验收。</w:t>
            </w:r>
          </w:p>
          <w:p w:rsidR="00F7271D" w:rsidRPr="00631793" w:rsidRDefault="003C2221" w:rsidP="00C827B2">
            <w:pPr>
              <w:spacing w:line="400" w:lineRule="exact"/>
              <w:rPr>
                <w:rFonts w:asciiTheme="majorEastAsia" w:eastAsiaTheme="majorEastAsia" w:hAnsiTheme="majorEastAsia" w:cs="宋体"/>
                <w:b/>
                <w:color w:val="000000"/>
                <w:sz w:val="24"/>
                <w:shd w:val="clear" w:color="auto" w:fill="FFFFFF"/>
              </w:rPr>
            </w:pPr>
            <w:r w:rsidRPr="00631793">
              <w:rPr>
                <w:rFonts w:asciiTheme="majorEastAsia" w:eastAsiaTheme="majorEastAsia" w:hAnsiTheme="majorEastAsia" w:cs="宋体" w:hint="eastAsia"/>
                <w:b/>
                <w:color w:val="000000"/>
                <w:sz w:val="24"/>
                <w:shd w:val="clear" w:color="auto" w:fill="FFFFFF"/>
              </w:rPr>
              <w:t>5、</w:t>
            </w:r>
            <w:r w:rsidR="00F7271D" w:rsidRPr="00631793">
              <w:rPr>
                <w:rFonts w:asciiTheme="majorEastAsia" w:eastAsiaTheme="majorEastAsia" w:hAnsiTheme="majorEastAsia" w:cs="宋体" w:hint="eastAsia"/>
                <w:b/>
                <w:color w:val="000000"/>
                <w:sz w:val="24"/>
                <w:shd w:val="clear" w:color="auto" w:fill="FFFFFF"/>
              </w:rPr>
              <w:t>服务要求</w:t>
            </w:r>
          </w:p>
          <w:p w:rsidR="00F7271D" w:rsidRPr="002A1AB7" w:rsidRDefault="00F7271D" w:rsidP="00C827B2">
            <w:pPr>
              <w:spacing w:line="400" w:lineRule="exact"/>
              <w:rPr>
                <w:rFonts w:asciiTheme="majorEastAsia" w:eastAsiaTheme="majorEastAsia" w:hAnsiTheme="majorEastAsia" w:cs="宋体"/>
                <w:color w:val="000000"/>
                <w:sz w:val="24"/>
                <w:shd w:val="clear" w:color="auto" w:fill="FFFFFF"/>
              </w:rPr>
            </w:pPr>
            <w:r w:rsidRPr="002A1AB7">
              <w:rPr>
                <w:rFonts w:asciiTheme="majorEastAsia" w:eastAsiaTheme="majorEastAsia" w:hAnsiTheme="majorEastAsia" w:cs="宋体" w:hint="eastAsia"/>
                <w:color w:val="000000"/>
                <w:sz w:val="24"/>
                <w:shd w:val="clear" w:color="auto" w:fill="FFFFFF"/>
              </w:rPr>
              <w:t>5.1设备到货后，以及在使用过程中，要求供货方技术人员免费到本单位进行相关操作的技术培训或者通过网络、视频等进行指导。</w:t>
            </w:r>
          </w:p>
          <w:p w:rsidR="00F7271D" w:rsidRPr="002A1AB7" w:rsidRDefault="00F7271D" w:rsidP="00C827B2">
            <w:pPr>
              <w:widowControl/>
              <w:spacing w:line="400" w:lineRule="exact"/>
              <w:jc w:val="left"/>
              <w:rPr>
                <w:rFonts w:asciiTheme="majorEastAsia" w:eastAsiaTheme="majorEastAsia" w:hAnsiTheme="majorEastAsia" w:cs="宋体"/>
                <w:color w:val="000000"/>
                <w:sz w:val="24"/>
                <w:shd w:val="clear" w:color="auto" w:fill="FFFFFF"/>
              </w:rPr>
            </w:pPr>
            <w:r w:rsidRPr="002A1AB7">
              <w:rPr>
                <w:rFonts w:asciiTheme="majorEastAsia" w:eastAsiaTheme="majorEastAsia" w:hAnsiTheme="majorEastAsia" w:cs="宋体" w:hint="eastAsia"/>
                <w:color w:val="000000"/>
                <w:sz w:val="24"/>
                <w:shd w:val="clear" w:color="auto" w:fill="FFFFFF"/>
              </w:rPr>
              <w:t>5.2供货商免费提供配套软件后并提供终身免费升级/更新服务。</w:t>
            </w:r>
          </w:p>
          <w:p w:rsidR="00F7271D" w:rsidRPr="002A1AB7" w:rsidRDefault="00F7271D" w:rsidP="00C827B2">
            <w:pPr>
              <w:spacing w:line="400" w:lineRule="exact"/>
              <w:rPr>
                <w:rFonts w:asciiTheme="majorEastAsia" w:eastAsiaTheme="majorEastAsia" w:hAnsiTheme="majorEastAsia" w:cs="宋体"/>
                <w:color w:val="000000"/>
                <w:sz w:val="24"/>
                <w:shd w:val="clear" w:color="auto" w:fill="FFFFFF"/>
              </w:rPr>
            </w:pPr>
            <w:r w:rsidRPr="002A1AB7">
              <w:rPr>
                <w:rFonts w:asciiTheme="majorEastAsia" w:eastAsiaTheme="majorEastAsia" w:hAnsiTheme="majorEastAsia" w:cs="宋体" w:hint="eastAsia"/>
                <w:color w:val="000000"/>
                <w:sz w:val="24"/>
                <w:shd w:val="clear" w:color="auto" w:fill="FFFFFF"/>
              </w:rPr>
              <w:t>5.3对投标货物的质量免费保修期壹年内，全机免费保修。壹年后，公司提供壹年的（免人工费和差旅费，仅收取更换的零部件的费用）的优惠维修服务；所有修理或更换的部件均顺延享受一年保修期。</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Pr="002A1AB7" w:rsidRDefault="009E56BD">
            <w:pPr>
              <w:spacing w:line="460" w:lineRule="exact"/>
              <w:jc w:val="center"/>
              <w:rPr>
                <w:rFonts w:asciiTheme="majorEastAsia" w:eastAsiaTheme="majorEastAsia" w:hAnsiTheme="majorEastAsia"/>
                <w:sz w:val="24"/>
              </w:rPr>
            </w:pPr>
            <w:r w:rsidRPr="002A1AB7">
              <w:rPr>
                <w:rFonts w:asciiTheme="majorEastAsia" w:eastAsiaTheme="majorEastAsia" w:hAnsiTheme="majorEastAsia" w:hint="eastAsia"/>
                <w:sz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7271D" w:rsidRPr="002A1AB7" w:rsidRDefault="00F7271D">
            <w:pPr>
              <w:spacing w:line="460" w:lineRule="exact"/>
              <w:jc w:val="center"/>
              <w:rPr>
                <w:rFonts w:asciiTheme="majorEastAsia" w:eastAsiaTheme="majorEastAsia" w:hAnsiTheme="majorEastAsia"/>
                <w:b/>
                <w:sz w:val="24"/>
              </w:rPr>
            </w:pPr>
            <w:r w:rsidRPr="002A1AB7">
              <w:rPr>
                <w:rFonts w:asciiTheme="majorEastAsia" w:eastAsiaTheme="majorEastAsia" w:hAnsiTheme="majorEastAsia" w:hint="eastAsia"/>
                <w:b/>
                <w:sz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tcPr>
          <w:p w:rsidR="00F7271D" w:rsidRPr="002A1AB7" w:rsidRDefault="00F7271D">
            <w:pPr>
              <w:spacing w:line="460" w:lineRule="exact"/>
              <w:jc w:val="center"/>
              <w:rPr>
                <w:rFonts w:asciiTheme="majorEastAsia" w:eastAsiaTheme="majorEastAsia" w:hAnsiTheme="majorEastAsia"/>
                <w:b/>
                <w:sz w:val="24"/>
              </w:rPr>
            </w:pPr>
          </w:p>
        </w:tc>
      </w:tr>
      <w:tr w:rsidR="009E56BD" w:rsidRPr="002A1AB7" w:rsidTr="009E56BD">
        <w:trPr>
          <w:trHeight w:val="328"/>
        </w:trPr>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rPr>
                <w:rFonts w:asciiTheme="majorEastAsia" w:eastAsiaTheme="majorEastAsia" w:hAnsiTheme="majorEastAsia"/>
                <w:spacing w:val="-6"/>
                <w:kern w:val="0"/>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71D" w:rsidRPr="002A1AB7" w:rsidRDefault="00F7271D">
            <w:pPr>
              <w:spacing w:line="460" w:lineRule="exact"/>
              <w:jc w:val="center"/>
              <w:rPr>
                <w:rFonts w:asciiTheme="majorEastAsia" w:eastAsiaTheme="majorEastAsia" w:hAnsiTheme="majorEastAsia"/>
                <w:b/>
                <w:sz w:val="24"/>
              </w:rPr>
            </w:pPr>
          </w:p>
        </w:tc>
        <w:tc>
          <w:tcPr>
            <w:tcW w:w="0" w:type="auto"/>
            <w:tcBorders>
              <w:top w:val="single" w:sz="4" w:space="0" w:color="auto"/>
              <w:left w:val="single" w:sz="4" w:space="0" w:color="auto"/>
              <w:bottom w:val="single" w:sz="4" w:space="0" w:color="auto"/>
              <w:right w:val="single" w:sz="4" w:space="0" w:color="auto"/>
            </w:tcBorders>
          </w:tcPr>
          <w:p w:rsidR="00F7271D" w:rsidRPr="002A1AB7" w:rsidRDefault="00F7271D">
            <w:pPr>
              <w:spacing w:line="460" w:lineRule="exact"/>
              <w:jc w:val="center"/>
              <w:rPr>
                <w:rFonts w:asciiTheme="majorEastAsia" w:eastAsiaTheme="majorEastAsia" w:hAnsiTheme="majorEastAsia"/>
                <w:b/>
                <w:sz w:val="24"/>
              </w:rPr>
            </w:pPr>
          </w:p>
        </w:tc>
      </w:tr>
      <w:tr w:rsidR="00F7271D" w:rsidRPr="002A1AB7" w:rsidTr="009E56BD">
        <w:trPr>
          <w:cantSplit/>
          <w:trHeight w:val="313"/>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F7271D" w:rsidRPr="002A1AB7" w:rsidRDefault="00F7271D" w:rsidP="00824C69">
            <w:pPr>
              <w:spacing w:line="460" w:lineRule="exact"/>
              <w:rPr>
                <w:rFonts w:asciiTheme="majorEastAsia" w:eastAsiaTheme="majorEastAsia" w:hAnsiTheme="majorEastAsia"/>
                <w:sz w:val="24"/>
              </w:rPr>
            </w:pPr>
            <w:r w:rsidRPr="002A1AB7">
              <w:rPr>
                <w:rFonts w:asciiTheme="majorEastAsia" w:eastAsiaTheme="majorEastAsia" w:hAnsiTheme="majorEastAsia" w:hint="eastAsia"/>
                <w:sz w:val="24"/>
              </w:rPr>
              <w:t xml:space="preserve">合计（大写）： </w:t>
            </w:r>
            <w:r w:rsidR="003C2221" w:rsidRPr="002A1AB7">
              <w:rPr>
                <w:rFonts w:asciiTheme="majorEastAsia" w:eastAsiaTheme="majorEastAsia" w:hAnsiTheme="majorEastAsia" w:hint="eastAsia"/>
                <w:sz w:val="24"/>
              </w:rPr>
              <w:t xml:space="preserve">   </w:t>
            </w:r>
            <w:r w:rsidRPr="002A1AB7">
              <w:rPr>
                <w:rFonts w:asciiTheme="majorEastAsia" w:eastAsiaTheme="majorEastAsia" w:hAnsiTheme="majorEastAsia" w:hint="eastAsia"/>
                <w:sz w:val="24"/>
              </w:rPr>
              <w:t xml:space="preserve"> 万元整                 </w:t>
            </w:r>
            <w:r w:rsidR="00824C69" w:rsidRPr="002A1AB7">
              <w:rPr>
                <w:rFonts w:asciiTheme="majorEastAsia" w:eastAsiaTheme="majorEastAsia" w:hAnsiTheme="majorEastAsia" w:hint="eastAsia"/>
                <w:sz w:val="24"/>
              </w:rPr>
              <w:t xml:space="preserve">       </w:t>
            </w:r>
            <w:r w:rsidRPr="002A1AB7">
              <w:rPr>
                <w:rFonts w:asciiTheme="majorEastAsia" w:eastAsiaTheme="majorEastAsia" w:hAnsiTheme="majorEastAsia" w:hint="eastAsia"/>
                <w:sz w:val="24"/>
              </w:rPr>
              <w:t xml:space="preserve">     （小写）：</w:t>
            </w:r>
            <w:r w:rsidR="003C2221" w:rsidRPr="002A1AB7">
              <w:rPr>
                <w:rFonts w:asciiTheme="majorEastAsia" w:eastAsiaTheme="majorEastAsia" w:hAnsiTheme="majorEastAsia" w:hint="eastAsia"/>
                <w:sz w:val="24"/>
              </w:rPr>
              <w:t xml:space="preserve">    </w:t>
            </w:r>
            <w:r w:rsidRPr="002A1AB7">
              <w:rPr>
                <w:rFonts w:asciiTheme="majorEastAsia" w:eastAsiaTheme="majorEastAsia" w:hAnsiTheme="majorEastAsia" w:hint="eastAsia"/>
                <w:sz w:val="24"/>
              </w:rPr>
              <w:t>万元</w:t>
            </w:r>
          </w:p>
        </w:tc>
      </w:tr>
      <w:tr w:rsidR="00F7271D" w:rsidRPr="002A1AB7" w:rsidTr="009E56BD">
        <w:trPr>
          <w:cantSplit/>
          <w:trHeight w:val="313"/>
        </w:trPr>
        <w:tc>
          <w:tcPr>
            <w:tcW w:w="0" w:type="auto"/>
            <w:gridSpan w:val="9"/>
            <w:tcBorders>
              <w:top w:val="single" w:sz="4" w:space="0" w:color="auto"/>
              <w:left w:val="single" w:sz="4" w:space="0" w:color="auto"/>
              <w:bottom w:val="single" w:sz="4" w:space="0" w:color="auto"/>
              <w:right w:val="single" w:sz="4" w:space="0" w:color="auto"/>
            </w:tcBorders>
            <w:vAlign w:val="center"/>
          </w:tcPr>
          <w:p w:rsidR="00F7271D" w:rsidRPr="002A1AB7" w:rsidRDefault="00F7271D">
            <w:pPr>
              <w:rPr>
                <w:rFonts w:asciiTheme="majorEastAsia" w:eastAsiaTheme="majorEastAsia" w:hAnsiTheme="majorEastAsia"/>
                <w:sz w:val="24"/>
              </w:rPr>
            </w:pPr>
          </w:p>
          <w:p w:rsidR="00F7271D" w:rsidRPr="002A1AB7" w:rsidRDefault="00F7271D">
            <w:pPr>
              <w:rPr>
                <w:rFonts w:asciiTheme="majorEastAsia" w:eastAsiaTheme="majorEastAsia" w:hAnsiTheme="majorEastAsia"/>
                <w:sz w:val="24"/>
              </w:rPr>
            </w:pPr>
            <w:r w:rsidRPr="002A1AB7">
              <w:rPr>
                <w:rFonts w:asciiTheme="majorEastAsia" w:eastAsiaTheme="majorEastAsia" w:hAnsiTheme="majorEastAsia" w:hint="eastAsia"/>
                <w:sz w:val="24"/>
              </w:rPr>
              <w:t>报价单位（公章）：                               报价单位负责人（签章）：                             联系电话：</w:t>
            </w:r>
          </w:p>
        </w:tc>
      </w:tr>
    </w:tbl>
    <w:p w:rsidR="003C2221" w:rsidRPr="002A1AB7" w:rsidRDefault="003C2221" w:rsidP="00F7271D">
      <w:pPr>
        <w:rPr>
          <w:rFonts w:asciiTheme="majorEastAsia" w:eastAsiaTheme="majorEastAsia" w:hAnsiTheme="majorEastAsia"/>
          <w:b/>
          <w:bCs/>
          <w:sz w:val="24"/>
        </w:rPr>
      </w:pPr>
    </w:p>
    <w:p w:rsidR="00422461" w:rsidRDefault="00422461" w:rsidP="00422461">
      <w:pPr>
        <w:rPr>
          <w:rFonts w:asciiTheme="majorEastAsia" w:eastAsiaTheme="majorEastAsia" w:hAnsiTheme="majorEastAsia"/>
          <w:b/>
          <w:sz w:val="24"/>
        </w:rPr>
      </w:pPr>
      <w:r>
        <w:rPr>
          <w:rFonts w:asciiTheme="majorEastAsia" w:eastAsiaTheme="majorEastAsia" w:hAnsiTheme="majorEastAsia" w:hint="eastAsia"/>
          <w:b/>
          <w:bCs/>
          <w:sz w:val="24"/>
        </w:rPr>
        <w:t>二、</w:t>
      </w:r>
      <w:r>
        <w:rPr>
          <w:rFonts w:asciiTheme="majorEastAsia" w:eastAsiaTheme="majorEastAsia" w:hAnsiTheme="majorEastAsia" w:hint="eastAsia"/>
          <w:b/>
          <w:sz w:val="24"/>
        </w:rPr>
        <w:t>报价要求</w:t>
      </w:r>
    </w:p>
    <w:p w:rsidR="00422461" w:rsidRDefault="00422461" w:rsidP="00422461">
      <w:pPr>
        <w:ind w:firstLineChars="200" w:firstLine="480"/>
        <w:rPr>
          <w:rFonts w:asciiTheme="majorEastAsia" w:eastAsiaTheme="majorEastAsia" w:hAnsiTheme="majorEastAsia" w:hint="eastAsia"/>
          <w:b/>
          <w:sz w:val="24"/>
        </w:rPr>
      </w:pPr>
      <w:r>
        <w:rPr>
          <w:rFonts w:asciiTheme="majorEastAsia" w:eastAsiaTheme="majorEastAsia" w:hAnsiTheme="majorEastAsia" w:hint="eastAsia"/>
          <w:sz w:val="24"/>
        </w:rPr>
        <w:t>1.本表单价栏、金额栏由供应商填写；加盖单位章后有效（涂改无效）。</w:t>
      </w:r>
    </w:p>
    <w:p w:rsidR="00422461" w:rsidRDefault="00422461" w:rsidP="00422461">
      <w:pPr>
        <w:snapToGrid w:val="0"/>
        <w:spacing w:line="400" w:lineRule="exact"/>
        <w:ind w:leftChars="100" w:left="210" w:firstLineChars="100" w:firstLine="240"/>
        <w:rPr>
          <w:rFonts w:asciiTheme="majorEastAsia" w:eastAsiaTheme="majorEastAsia" w:hAnsiTheme="majorEastAsia" w:hint="eastAsia"/>
          <w:color w:val="000000"/>
          <w:kern w:val="0"/>
          <w:sz w:val="24"/>
        </w:rPr>
      </w:pPr>
      <w:r>
        <w:rPr>
          <w:rFonts w:asciiTheme="majorEastAsia" w:eastAsiaTheme="majorEastAsia" w:hAnsiTheme="majorEastAsia" w:hint="eastAsia"/>
          <w:kern w:val="0"/>
          <w:sz w:val="24"/>
        </w:rPr>
        <w:t>2.</w:t>
      </w:r>
      <w:r>
        <w:rPr>
          <w:rFonts w:asciiTheme="majorEastAsia" w:eastAsiaTheme="majorEastAsia" w:hAnsiTheme="majorEastAsia" w:hint="eastAsia"/>
          <w:color w:val="000000"/>
          <w:kern w:val="0"/>
          <w:sz w:val="24"/>
        </w:rPr>
        <w:t>报价货币为人民币报价。</w:t>
      </w:r>
      <w:r>
        <w:rPr>
          <w:rFonts w:asciiTheme="majorEastAsia" w:eastAsiaTheme="majorEastAsia" w:hAnsiTheme="majorEastAsia" w:hint="eastAsia"/>
          <w:bCs/>
          <w:color w:val="000000"/>
          <w:kern w:val="0"/>
          <w:sz w:val="24"/>
        </w:rPr>
        <w:t>报价中含</w:t>
      </w:r>
      <w:r>
        <w:rPr>
          <w:rFonts w:asciiTheme="majorEastAsia" w:eastAsiaTheme="majorEastAsia" w:hAnsiTheme="majorEastAsia" w:hint="eastAsia"/>
          <w:color w:val="000000"/>
          <w:kern w:val="0"/>
          <w:sz w:val="24"/>
        </w:rPr>
        <w:t>设备、包装、保险、运输、安装、验收、售后服务、技术服务费（含联络费、培训费、调试</w:t>
      </w:r>
    </w:p>
    <w:p w:rsidR="00422461" w:rsidRDefault="00422461" w:rsidP="00422461">
      <w:pPr>
        <w:snapToGrid w:val="0"/>
        <w:spacing w:line="400" w:lineRule="exact"/>
        <w:rPr>
          <w:rFonts w:asciiTheme="majorEastAsia" w:eastAsiaTheme="majorEastAsia" w:hAnsiTheme="majorEastAsia" w:hint="eastAsia"/>
          <w:color w:val="000000"/>
          <w:kern w:val="0"/>
          <w:sz w:val="24"/>
        </w:rPr>
      </w:pPr>
      <w:r>
        <w:rPr>
          <w:rFonts w:asciiTheme="majorEastAsia" w:eastAsiaTheme="majorEastAsia" w:hAnsiTheme="majorEastAsia" w:hint="eastAsia"/>
          <w:color w:val="000000"/>
          <w:kern w:val="0"/>
          <w:sz w:val="24"/>
        </w:rPr>
        <w:t>费、保修费）、税金、</w:t>
      </w:r>
      <w:r>
        <w:rPr>
          <w:rFonts w:ascii="宋体" w:hAnsi="宋体" w:hint="eastAsia"/>
          <w:color w:val="000000"/>
          <w:sz w:val="24"/>
        </w:rPr>
        <w:t>海关报关、外贸代理服务</w:t>
      </w:r>
      <w:r>
        <w:rPr>
          <w:rFonts w:asciiTheme="majorEastAsia" w:eastAsiaTheme="majorEastAsia" w:hAnsiTheme="majorEastAsia" w:hint="eastAsia"/>
          <w:color w:val="000000"/>
          <w:sz w:val="24"/>
        </w:rPr>
        <w:t>等</w:t>
      </w:r>
      <w:r>
        <w:rPr>
          <w:rFonts w:asciiTheme="majorEastAsia" w:eastAsiaTheme="majorEastAsia" w:hAnsiTheme="majorEastAsia" w:hint="eastAsia"/>
          <w:color w:val="000000"/>
          <w:kern w:val="0"/>
          <w:sz w:val="24"/>
        </w:rPr>
        <w:t>完成本采购内容所需的一切费用，为最后结算价。</w:t>
      </w:r>
    </w:p>
    <w:p w:rsidR="00422461" w:rsidRDefault="00422461" w:rsidP="00422461">
      <w:pPr>
        <w:spacing w:line="400" w:lineRule="exact"/>
        <w:ind w:leftChars="100" w:left="210" w:firstLineChars="100" w:firstLine="240"/>
        <w:rPr>
          <w:rFonts w:asciiTheme="majorEastAsia" w:eastAsiaTheme="majorEastAsia" w:hAnsiTheme="majorEastAsia" w:hint="eastAsia"/>
          <w:sz w:val="24"/>
        </w:rPr>
      </w:pPr>
      <w:r>
        <w:rPr>
          <w:rFonts w:asciiTheme="majorEastAsia" w:eastAsiaTheme="majorEastAsia" w:hAnsiTheme="majorEastAsia" w:hint="eastAsia"/>
          <w:sz w:val="24"/>
        </w:rPr>
        <w:t>3.报价资料包括：提供合法有效的营业执照复印件、组织机构代码证复印件、税务登记证（“三证合一”企业提供新证）、人代表</w:t>
      </w:r>
    </w:p>
    <w:p w:rsidR="00422461" w:rsidRDefault="00422461" w:rsidP="00422461">
      <w:pPr>
        <w:spacing w:line="400" w:lineRule="exact"/>
        <w:rPr>
          <w:rFonts w:asciiTheme="majorEastAsia" w:eastAsiaTheme="majorEastAsia" w:hAnsiTheme="majorEastAsia" w:cs="宋体" w:hint="eastAsia"/>
          <w:color w:val="000000"/>
          <w:spacing w:val="2"/>
          <w:sz w:val="24"/>
        </w:rPr>
      </w:pPr>
      <w:r>
        <w:rPr>
          <w:rFonts w:asciiTheme="majorEastAsia" w:eastAsiaTheme="majorEastAsia" w:hAnsiTheme="majorEastAsia" w:hint="eastAsia"/>
          <w:sz w:val="24"/>
        </w:rPr>
        <w:t>资格证书复印件（或法人身份证）、报价单（本表）、售后服务承诺书、交货期、设备彩页、厂家针对本采购项目的授权书、ISO900、质量管理体系认证、ISO20000管理体系认证、行业方案集成商资质、</w:t>
      </w:r>
      <w:r>
        <w:rPr>
          <w:rFonts w:asciiTheme="majorEastAsia" w:eastAsiaTheme="majorEastAsia" w:hAnsiTheme="majorEastAsia" w:cs="宋体" w:hint="eastAsia"/>
          <w:color w:val="000000"/>
          <w:spacing w:val="2"/>
          <w:sz w:val="24"/>
        </w:rPr>
        <w:t>近三年(2015-2017年)的类似项目业绩证明材料（中标通知书或合同）、近三年的（2015-2017年）经第三方审计的财务报表及审计报告，以上资料均加盖单位公章。</w:t>
      </w:r>
    </w:p>
    <w:p w:rsidR="00422461" w:rsidRDefault="00422461" w:rsidP="00422461">
      <w:pPr>
        <w:spacing w:line="400" w:lineRule="exact"/>
        <w:ind w:firstLineChars="200" w:firstLine="480"/>
        <w:rPr>
          <w:rFonts w:asciiTheme="majorEastAsia" w:eastAsiaTheme="majorEastAsia" w:hAnsiTheme="majorEastAsia" w:hint="eastAsia"/>
          <w:color w:val="000000"/>
          <w:sz w:val="24"/>
        </w:rPr>
      </w:pPr>
      <w:r>
        <w:rPr>
          <w:rFonts w:asciiTheme="majorEastAsia" w:eastAsiaTheme="majorEastAsia" w:hAnsiTheme="majorEastAsia" w:hint="eastAsia"/>
          <w:color w:val="000000"/>
          <w:sz w:val="24"/>
        </w:rPr>
        <w:t>4.询价</w:t>
      </w:r>
      <w:proofErr w:type="gramStart"/>
      <w:r>
        <w:rPr>
          <w:rFonts w:asciiTheme="majorEastAsia" w:eastAsiaTheme="majorEastAsia" w:hAnsiTheme="majorEastAsia" w:hint="eastAsia"/>
          <w:color w:val="000000"/>
          <w:sz w:val="24"/>
        </w:rPr>
        <w:t>单技术</w:t>
      </w:r>
      <w:proofErr w:type="gramEnd"/>
      <w:r>
        <w:rPr>
          <w:rFonts w:asciiTheme="majorEastAsia" w:eastAsiaTheme="majorEastAsia" w:hAnsiTheme="majorEastAsia" w:hint="eastAsia"/>
          <w:color w:val="000000"/>
          <w:sz w:val="24"/>
        </w:rPr>
        <w:t>要求中标记★号的技术指标，为必须满足指标，所有对★指标的不满足将导致废标。</w:t>
      </w:r>
    </w:p>
    <w:p w:rsidR="00422461" w:rsidRDefault="00422461" w:rsidP="00422461">
      <w:pPr>
        <w:spacing w:line="400" w:lineRule="exact"/>
        <w:ind w:firstLineChars="200" w:firstLine="480"/>
        <w:rPr>
          <w:rFonts w:asciiTheme="majorEastAsia" w:eastAsiaTheme="majorEastAsia" w:hAnsiTheme="majorEastAsia" w:hint="eastAsia"/>
          <w:color w:val="000000"/>
          <w:sz w:val="24"/>
        </w:rPr>
      </w:pPr>
      <w:r>
        <w:rPr>
          <w:rFonts w:asciiTheme="majorEastAsia" w:eastAsiaTheme="majorEastAsia" w:hAnsiTheme="majorEastAsia" w:hint="eastAsia"/>
          <w:color w:val="000000"/>
          <w:sz w:val="24"/>
        </w:rPr>
        <w:t>5.</w:t>
      </w:r>
      <w:r>
        <w:rPr>
          <w:rFonts w:asciiTheme="majorEastAsia" w:eastAsiaTheme="majorEastAsia" w:hAnsiTheme="majorEastAsia" w:cs="仿宋" w:hint="eastAsia"/>
          <w:color w:val="000000"/>
          <w:sz w:val="24"/>
        </w:rPr>
        <w:t>投标货物原产地：进口产品。</w:t>
      </w:r>
    </w:p>
    <w:p w:rsidR="00422461" w:rsidRDefault="00422461" w:rsidP="00422461">
      <w:pPr>
        <w:spacing w:line="400" w:lineRule="exact"/>
        <w:ind w:firstLineChars="200" w:firstLine="480"/>
        <w:rPr>
          <w:rFonts w:asciiTheme="majorEastAsia" w:eastAsiaTheme="majorEastAsia" w:hAnsiTheme="majorEastAsia" w:hint="eastAsia"/>
          <w:sz w:val="24"/>
        </w:rPr>
      </w:pPr>
      <w:r>
        <w:rPr>
          <w:rFonts w:asciiTheme="majorEastAsia" w:eastAsiaTheme="majorEastAsia" w:hAnsiTheme="majorEastAsia" w:hint="eastAsia"/>
          <w:sz w:val="24"/>
        </w:rPr>
        <w:t>6.询价成交原则：本项目将采用“质量第一、价格优先”的评审原则，由询价小组根据符合采购需求、质量和服务相等且性价比最优的原则，对供应商报价文件进行符合性审查，再确定成交供应商。</w:t>
      </w:r>
    </w:p>
    <w:p w:rsidR="00422461" w:rsidRDefault="00422461" w:rsidP="00422461">
      <w:pPr>
        <w:spacing w:line="400" w:lineRule="exact"/>
        <w:ind w:firstLineChars="200" w:firstLine="480"/>
        <w:rPr>
          <w:rFonts w:asciiTheme="majorEastAsia" w:eastAsiaTheme="majorEastAsia" w:hAnsiTheme="majorEastAsia" w:hint="eastAsia"/>
          <w:sz w:val="24"/>
        </w:rPr>
      </w:pPr>
      <w:r>
        <w:rPr>
          <w:rFonts w:asciiTheme="majorEastAsia" w:eastAsiaTheme="majorEastAsia" w:hAnsiTheme="majorEastAsia" w:hint="eastAsia"/>
          <w:sz w:val="24"/>
        </w:rPr>
        <w:t>7.采购单位有权根据市场调查情况对询价结果进行对比，如有异常情况，有权提出暂不采购，并不需要向各供应</w:t>
      </w:r>
      <w:proofErr w:type="gramStart"/>
      <w:r>
        <w:rPr>
          <w:rFonts w:asciiTheme="majorEastAsia" w:eastAsiaTheme="majorEastAsia" w:hAnsiTheme="majorEastAsia" w:hint="eastAsia"/>
          <w:sz w:val="24"/>
        </w:rPr>
        <w:t>商解释</w:t>
      </w:r>
      <w:proofErr w:type="gramEnd"/>
      <w:r>
        <w:rPr>
          <w:rFonts w:asciiTheme="majorEastAsia" w:eastAsiaTheme="majorEastAsia" w:hAnsiTheme="majorEastAsia" w:hint="eastAsia"/>
          <w:sz w:val="24"/>
        </w:rPr>
        <w:t>具体原因。</w:t>
      </w:r>
    </w:p>
    <w:p w:rsidR="00422461" w:rsidRDefault="00422461" w:rsidP="00422461">
      <w:pPr>
        <w:spacing w:line="400" w:lineRule="exact"/>
        <w:ind w:firstLineChars="200" w:firstLine="480"/>
        <w:jc w:val="left"/>
        <w:rPr>
          <w:rFonts w:asciiTheme="majorEastAsia" w:eastAsiaTheme="majorEastAsia" w:hAnsiTheme="majorEastAsia" w:hint="eastAsia"/>
          <w:sz w:val="24"/>
        </w:rPr>
      </w:pPr>
      <w:r>
        <w:rPr>
          <w:rFonts w:asciiTheme="majorEastAsia" w:eastAsiaTheme="majorEastAsia" w:hAnsiTheme="majorEastAsia" w:hint="eastAsia"/>
          <w:sz w:val="24"/>
        </w:rPr>
        <w:t>8.合同签订：成交单位接到成交通知书后30日内签订合同，合同由采购人与成交人双方签订。询价单、成交单位报价单和其他更优承诺等为</w:t>
      </w:r>
      <w:proofErr w:type="gramStart"/>
      <w:r>
        <w:rPr>
          <w:rFonts w:asciiTheme="majorEastAsia" w:eastAsiaTheme="majorEastAsia" w:hAnsiTheme="majorEastAsia" w:hint="eastAsia"/>
          <w:sz w:val="24"/>
        </w:rPr>
        <w:t>签定</w:t>
      </w:r>
      <w:proofErr w:type="gramEnd"/>
      <w:r>
        <w:rPr>
          <w:rFonts w:asciiTheme="majorEastAsia" w:eastAsiaTheme="majorEastAsia" w:hAnsiTheme="majorEastAsia" w:hint="eastAsia"/>
          <w:sz w:val="24"/>
        </w:rPr>
        <w:t>合同的依据，按承诺时间供货，出具本公司一张合格的完税发票。如有违约行为，供应商将承担法律责任。</w:t>
      </w:r>
    </w:p>
    <w:p w:rsidR="00422461" w:rsidRDefault="00422461" w:rsidP="00422461">
      <w:pPr>
        <w:spacing w:line="400" w:lineRule="exact"/>
        <w:ind w:firstLineChars="200" w:firstLine="480"/>
        <w:rPr>
          <w:rFonts w:ascii="宋体" w:hAnsi="宋体" w:cs="宋体" w:hint="eastAsia"/>
          <w:kern w:val="0"/>
          <w:sz w:val="24"/>
        </w:rPr>
      </w:pPr>
      <w:r>
        <w:rPr>
          <w:rFonts w:asciiTheme="majorEastAsia" w:eastAsiaTheme="majorEastAsia" w:hAnsiTheme="majorEastAsia" w:hint="eastAsia"/>
          <w:sz w:val="24"/>
        </w:rPr>
        <w:t>9.交货方式: 成交人将货物免费送达采购人指定的地点: 昆明市盘龙区</w:t>
      </w:r>
      <w:proofErr w:type="gramStart"/>
      <w:r>
        <w:rPr>
          <w:rFonts w:asciiTheme="majorEastAsia" w:eastAsiaTheme="majorEastAsia" w:hAnsiTheme="majorEastAsia" w:hint="eastAsia"/>
          <w:sz w:val="24"/>
        </w:rPr>
        <w:t>茨</w:t>
      </w:r>
      <w:proofErr w:type="gramEnd"/>
      <w:r>
        <w:rPr>
          <w:rFonts w:asciiTheme="majorEastAsia" w:eastAsiaTheme="majorEastAsia" w:hAnsiTheme="majorEastAsia" w:hint="eastAsia"/>
          <w:sz w:val="24"/>
        </w:rPr>
        <w:t>坝街道青松路21号，</w:t>
      </w:r>
      <w:r>
        <w:rPr>
          <w:rFonts w:ascii="宋体" w:hAnsi="宋体" w:cs="宋体" w:hint="eastAsia"/>
          <w:kern w:val="0"/>
          <w:sz w:val="24"/>
        </w:rPr>
        <w:t>西南生物多样性实验室3-10室。</w:t>
      </w:r>
    </w:p>
    <w:p w:rsidR="00422461" w:rsidRDefault="00422461" w:rsidP="00422461">
      <w:pPr>
        <w:spacing w:line="400" w:lineRule="exact"/>
        <w:ind w:firstLineChars="200" w:firstLine="480"/>
        <w:rPr>
          <w:rFonts w:asciiTheme="majorEastAsia" w:eastAsiaTheme="majorEastAsia" w:hAnsiTheme="majorEastAsia" w:hint="eastAsia"/>
          <w:sz w:val="24"/>
        </w:rPr>
      </w:pPr>
      <w:r>
        <w:rPr>
          <w:rFonts w:asciiTheme="majorEastAsia" w:eastAsiaTheme="majorEastAsia" w:hAnsiTheme="majorEastAsia" w:hint="eastAsia"/>
          <w:sz w:val="24"/>
        </w:rPr>
        <w:t>10.交付要求:成交人必须提供全新的、符合采购人要求、达到国家质量标准或相关行业标准及具有生产厂家质量合格证的产品。</w:t>
      </w:r>
    </w:p>
    <w:p w:rsidR="00422461" w:rsidRDefault="00422461" w:rsidP="00422461">
      <w:pPr>
        <w:spacing w:line="400" w:lineRule="exact"/>
        <w:ind w:firstLineChars="200" w:firstLine="480"/>
        <w:rPr>
          <w:rFonts w:asciiTheme="majorEastAsia" w:eastAsiaTheme="majorEastAsia" w:hAnsiTheme="majorEastAsia" w:hint="eastAsia"/>
          <w:sz w:val="24"/>
        </w:rPr>
      </w:pPr>
      <w:r>
        <w:rPr>
          <w:rFonts w:asciiTheme="majorEastAsia" w:eastAsiaTheme="majorEastAsia" w:hAnsiTheme="majorEastAsia" w:hint="eastAsia"/>
          <w:sz w:val="24"/>
        </w:rPr>
        <w:t>11.交货时间:合同签订之日90天内。</w:t>
      </w:r>
    </w:p>
    <w:p w:rsidR="00422461" w:rsidRDefault="00422461" w:rsidP="00422461">
      <w:pPr>
        <w:spacing w:line="400" w:lineRule="exact"/>
        <w:ind w:firstLineChars="200" w:firstLine="480"/>
        <w:rPr>
          <w:rFonts w:asciiTheme="majorEastAsia" w:eastAsiaTheme="majorEastAsia" w:hAnsiTheme="majorEastAsia" w:hint="eastAsia"/>
          <w:color w:val="000000"/>
          <w:sz w:val="24"/>
        </w:rPr>
      </w:pPr>
      <w:r>
        <w:rPr>
          <w:rFonts w:asciiTheme="majorEastAsia" w:eastAsiaTheme="majorEastAsia" w:hAnsiTheme="majorEastAsia" w:hint="eastAsia"/>
          <w:color w:val="000000"/>
          <w:sz w:val="24"/>
        </w:rPr>
        <w:t>12.履约保证金：</w:t>
      </w:r>
    </w:p>
    <w:p w:rsidR="00422461" w:rsidRDefault="00422461" w:rsidP="00422461">
      <w:pPr>
        <w:spacing w:line="400" w:lineRule="exact"/>
        <w:ind w:firstLineChars="200" w:firstLine="480"/>
        <w:rPr>
          <w:rFonts w:asciiTheme="majorEastAsia" w:eastAsiaTheme="majorEastAsia" w:hAnsiTheme="majorEastAsia" w:hint="eastAsia"/>
          <w:color w:val="000000"/>
          <w:sz w:val="24"/>
        </w:rPr>
      </w:pPr>
      <w:r>
        <w:rPr>
          <w:rFonts w:asciiTheme="majorEastAsia" w:eastAsiaTheme="majorEastAsia" w:hAnsiTheme="majorEastAsia" w:cs="宋体" w:hint="eastAsia"/>
          <w:color w:val="000000"/>
          <w:kern w:val="0"/>
          <w:sz w:val="24"/>
        </w:rPr>
        <w:t>12.1合同签订7日之内，乙方向甲方支付合同总价5%的履约保证金，履约保证金应为转账，转入账号为：</w:t>
      </w:r>
    </w:p>
    <w:p w:rsidR="00422461" w:rsidRDefault="00422461" w:rsidP="00422461">
      <w:pPr>
        <w:spacing w:line="400" w:lineRule="exact"/>
        <w:ind w:firstLineChars="400" w:firstLine="960"/>
        <w:rPr>
          <w:rFonts w:asciiTheme="majorEastAsia" w:eastAsiaTheme="majorEastAsia" w:hAnsiTheme="majorEastAsia" w:hint="eastAsia"/>
          <w:bCs/>
          <w:color w:val="000000"/>
          <w:kern w:val="0"/>
          <w:sz w:val="24"/>
        </w:rPr>
      </w:pPr>
      <w:r>
        <w:rPr>
          <w:rFonts w:asciiTheme="majorEastAsia" w:eastAsiaTheme="majorEastAsia" w:hAnsiTheme="majorEastAsia" w:hint="eastAsia"/>
          <w:bCs/>
          <w:color w:val="000000"/>
          <w:kern w:val="0"/>
          <w:sz w:val="24"/>
        </w:rPr>
        <w:lastRenderedPageBreak/>
        <w:t>开户名称：中国科学院西双版纳热带植物园昆明分部</w:t>
      </w:r>
    </w:p>
    <w:p w:rsidR="00422461" w:rsidRDefault="00422461" w:rsidP="00422461">
      <w:pPr>
        <w:spacing w:line="400" w:lineRule="exact"/>
        <w:ind w:firstLineChars="400" w:firstLine="960"/>
        <w:rPr>
          <w:rFonts w:asciiTheme="majorEastAsia" w:eastAsiaTheme="majorEastAsia" w:hAnsiTheme="majorEastAsia" w:hint="eastAsia"/>
          <w:bCs/>
          <w:color w:val="000000"/>
          <w:kern w:val="0"/>
          <w:sz w:val="24"/>
        </w:rPr>
      </w:pPr>
      <w:r>
        <w:rPr>
          <w:rFonts w:asciiTheme="majorEastAsia" w:eastAsiaTheme="majorEastAsia" w:hAnsiTheme="majorEastAsia" w:hint="eastAsia"/>
          <w:bCs/>
          <w:color w:val="000000"/>
          <w:kern w:val="0"/>
          <w:sz w:val="24"/>
        </w:rPr>
        <w:t>开 户 行：交通银行昆明护国路支行</w:t>
      </w:r>
    </w:p>
    <w:p w:rsidR="00422461" w:rsidRDefault="00422461" w:rsidP="00422461">
      <w:pPr>
        <w:spacing w:line="400" w:lineRule="exact"/>
        <w:ind w:firstLineChars="400" w:firstLine="960"/>
        <w:rPr>
          <w:rFonts w:asciiTheme="majorEastAsia" w:eastAsiaTheme="majorEastAsia" w:hAnsiTheme="majorEastAsia" w:hint="eastAsia"/>
          <w:bCs/>
          <w:color w:val="000000"/>
          <w:kern w:val="0"/>
          <w:sz w:val="24"/>
        </w:rPr>
      </w:pPr>
      <w:proofErr w:type="gramStart"/>
      <w:r>
        <w:rPr>
          <w:rFonts w:asciiTheme="majorEastAsia" w:eastAsiaTheme="majorEastAsia" w:hAnsiTheme="majorEastAsia" w:hint="eastAsia"/>
          <w:bCs/>
          <w:color w:val="000000"/>
          <w:kern w:val="0"/>
          <w:sz w:val="24"/>
        </w:rPr>
        <w:t>账</w:t>
      </w:r>
      <w:proofErr w:type="gramEnd"/>
      <w:r>
        <w:rPr>
          <w:rFonts w:asciiTheme="majorEastAsia" w:eastAsiaTheme="majorEastAsia" w:hAnsiTheme="majorEastAsia" w:hint="eastAsia"/>
          <w:bCs/>
          <w:color w:val="000000"/>
          <w:kern w:val="0"/>
          <w:sz w:val="24"/>
        </w:rPr>
        <w:t xml:space="preserve">    号：5310 7815 7010 1411 0082 5 </w:t>
      </w:r>
    </w:p>
    <w:p w:rsidR="00422461" w:rsidRDefault="00422461" w:rsidP="00422461">
      <w:pPr>
        <w:pStyle w:val="2"/>
        <w:spacing w:before="50" w:line="400" w:lineRule="exact"/>
        <w:ind w:leftChars="0" w:left="0" w:firstLineChars="200" w:firstLine="480"/>
        <w:rPr>
          <w:rFonts w:asciiTheme="majorEastAsia" w:eastAsiaTheme="majorEastAsia" w:hAnsiTheme="majorEastAsia" w:hint="eastAsia"/>
          <w:color w:val="000000"/>
          <w:kern w:val="0"/>
          <w:sz w:val="24"/>
          <w:szCs w:val="24"/>
          <w:lang w:eastAsia="zh-CN"/>
        </w:rPr>
      </w:pPr>
      <w:r>
        <w:rPr>
          <w:rFonts w:asciiTheme="majorEastAsia" w:eastAsiaTheme="majorEastAsia" w:hAnsiTheme="majorEastAsia" w:cs="宋体" w:hint="eastAsia"/>
          <w:color w:val="000000"/>
          <w:kern w:val="0"/>
          <w:sz w:val="24"/>
          <w:szCs w:val="24"/>
          <w:lang w:val="en-US" w:eastAsia="zh-CN"/>
        </w:rPr>
        <w:t>12.2</w:t>
      </w:r>
      <w:r>
        <w:rPr>
          <w:rFonts w:ascii="宋体" w:cs="宋体" w:hint="eastAsia"/>
          <w:color w:val="000000" w:themeColor="text1"/>
          <w:kern w:val="0"/>
          <w:sz w:val="24"/>
          <w:szCs w:val="24"/>
        </w:rPr>
        <w:t>质保期满后</w:t>
      </w:r>
      <w:r>
        <w:rPr>
          <w:rFonts w:asciiTheme="majorEastAsia" w:eastAsiaTheme="majorEastAsia" w:hAnsiTheme="majorEastAsia" w:cs="宋体" w:hint="eastAsia"/>
          <w:color w:val="000000"/>
          <w:kern w:val="0"/>
          <w:sz w:val="24"/>
          <w:szCs w:val="24"/>
        </w:rPr>
        <w:t>，设备无质量缺陷，甲方退还乙方合同总价款5%的质量保证金，不计利息。</w:t>
      </w:r>
    </w:p>
    <w:p w:rsidR="00422461" w:rsidRDefault="00422461" w:rsidP="00422461">
      <w:pPr>
        <w:autoSpaceDE w:val="0"/>
        <w:autoSpaceDN w:val="0"/>
        <w:spacing w:before="60" w:after="60" w:line="400" w:lineRule="exact"/>
        <w:ind w:leftChars="-7" w:left="-15" w:firstLineChars="200" w:firstLine="480"/>
        <w:rPr>
          <w:rFonts w:asciiTheme="majorEastAsia" w:eastAsiaTheme="majorEastAsia" w:hAnsiTheme="majorEastAsia" w:cs="Calibri" w:hint="eastAsia"/>
          <w:color w:val="000000"/>
          <w:sz w:val="24"/>
        </w:rPr>
      </w:pPr>
      <w:r>
        <w:rPr>
          <w:rFonts w:asciiTheme="majorEastAsia" w:eastAsiaTheme="majorEastAsia" w:hAnsiTheme="majorEastAsia" w:hint="eastAsia"/>
          <w:sz w:val="24"/>
        </w:rPr>
        <w:t>13.付款</w:t>
      </w:r>
      <w:r>
        <w:rPr>
          <w:rFonts w:asciiTheme="majorEastAsia" w:eastAsiaTheme="majorEastAsia" w:hAnsiTheme="majorEastAsia" w:cs="Calibri" w:hint="eastAsia"/>
          <w:color w:val="000000"/>
          <w:sz w:val="24"/>
        </w:rPr>
        <w:t>方式：对于国产产品，100%凭采购</w:t>
      </w:r>
      <w:proofErr w:type="gramStart"/>
      <w:r>
        <w:rPr>
          <w:rFonts w:asciiTheme="majorEastAsia" w:eastAsiaTheme="majorEastAsia" w:hAnsiTheme="majorEastAsia" w:cs="Calibri" w:hint="eastAsia"/>
          <w:color w:val="000000"/>
          <w:sz w:val="24"/>
        </w:rPr>
        <w:t>方用户</w:t>
      </w:r>
      <w:proofErr w:type="gramEnd"/>
      <w:r>
        <w:rPr>
          <w:rFonts w:asciiTheme="majorEastAsia" w:eastAsiaTheme="majorEastAsia" w:hAnsiTheme="majorEastAsia" w:cs="Calibri" w:hint="eastAsia"/>
          <w:color w:val="000000"/>
          <w:sz w:val="24"/>
        </w:rPr>
        <w:t>代表签字并加盖单位公章后的验收报告支付；对于进口产品，采用100%不可撤销信用证等国际贸易支付条件支付：其中，90％L/C 凭发票货运等单据解付，10％L/C 凭采购方、供货方双方授权代表签章的验收单解付。</w:t>
      </w:r>
    </w:p>
    <w:p w:rsidR="00422461" w:rsidRDefault="00422461" w:rsidP="00422461">
      <w:pPr>
        <w:autoSpaceDE w:val="0"/>
        <w:autoSpaceDN w:val="0"/>
        <w:spacing w:before="60" w:after="60" w:line="400" w:lineRule="exact"/>
        <w:ind w:leftChars="-7" w:left="-15" w:firstLineChars="150" w:firstLine="360"/>
        <w:rPr>
          <w:rFonts w:asciiTheme="majorEastAsia" w:eastAsiaTheme="majorEastAsia" w:hAnsiTheme="majorEastAsia" w:cs="Calibri" w:hint="eastAsia"/>
          <w:color w:val="000000"/>
          <w:sz w:val="24"/>
        </w:rPr>
      </w:pPr>
      <w:r>
        <w:rPr>
          <w:rFonts w:asciiTheme="majorEastAsia" w:eastAsiaTheme="majorEastAsia" w:hAnsiTheme="majorEastAsia" w:hint="eastAsia"/>
          <w:sz w:val="24"/>
        </w:rPr>
        <w:t>14.违约责任：如果成交人没有按照合同规定的时间供货，采购人有权终止合同，并要求成交人赔偿一切损失。</w:t>
      </w:r>
    </w:p>
    <w:p w:rsidR="00422461" w:rsidRDefault="00422461" w:rsidP="00422461">
      <w:pPr>
        <w:spacing w:line="400" w:lineRule="exact"/>
        <w:ind w:firstLineChars="150" w:firstLine="360"/>
        <w:rPr>
          <w:rFonts w:asciiTheme="majorEastAsia" w:eastAsiaTheme="majorEastAsia" w:hAnsiTheme="majorEastAsia" w:hint="eastAsia"/>
          <w:sz w:val="24"/>
        </w:rPr>
      </w:pPr>
      <w:r>
        <w:rPr>
          <w:rFonts w:asciiTheme="majorEastAsia" w:eastAsiaTheme="majorEastAsia" w:hAnsiTheme="majorEastAsia" w:hint="eastAsia"/>
          <w:sz w:val="24"/>
        </w:rPr>
        <w:t>15.其它未尽事宜，将在双方签订合同时议定。</w:t>
      </w:r>
    </w:p>
    <w:p w:rsidR="00422461" w:rsidRDefault="00422461" w:rsidP="00422461">
      <w:pPr>
        <w:spacing w:line="400" w:lineRule="exact"/>
        <w:ind w:left="1" w:right="420" w:firstLineChars="3800" w:firstLine="9120"/>
        <w:rPr>
          <w:rFonts w:asciiTheme="majorEastAsia" w:eastAsiaTheme="majorEastAsia" w:hAnsiTheme="majorEastAsia" w:hint="eastAsia"/>
          <w:sz w:val="24"/>
        </w:rPr>
      </w:pPr>
    </w:p>
    <w:p w:rsidR="00422461" w:rsidRDefault="00422461" w:rsidP="00422461">
      <w:pPr>
        <w:spacing w:line="400" w:lineRule="exact"/>
        <w:ind w:left="1" w:right="420" w:firstLineChars="3800" w:firstLine="9120"/>
        <w:rPr>
          <w:rFonts w:asciiTheme="majorEastAsia" w:eastAsiaTheme="majorEastAsia" w:hAnsiTheme="majorEastAsia" w:hint="eastAsia"/>
          <w:sz w:val="24"/>
        </w:rPr>
      </w:pPr>
      <w:r>
        <w:rPr>
          <w:rFonts w:asciiTheme="majorEastAsia" w:eastAsiaTheme="majorEastAsia" w:hAnsiTheme="majorEastAsia" w:hint="eastAsia"/>
          <w:sz w:val="24"/>
        </w:rPr>
        <w:t>中国科学院西双版纳热带植物园</w:t>
      </w:r>
    </w:p>
    <w:p w:rsidR="00422461" w:rsidRDefault="00422461" w:rsidP="00422461">
      <w:pPr>
        <w:spacing w:line="400" w:lineRule="exact"/>
        <w:ind w:left="1" w:right="420" w:firstLineChars="4150" w:firstLine="9960"/>
        <w:rPr>
          <w:rFonts w:asciiTheme="majorEastAsia" w:eastAsiaTheme="majorEastAsia" w:hAnsiTheme="majorEastAsia" w:hint="eastAsia"/>
          <w:sz w:val="24"/>
        </w:rPr>
      </w:pPr>
      <w:r>
        <w:rPr>
          <w:rFonts w:asciiTheme="majorEastAsia" w:eastAsiaTheme="majorEastAsia" w:hAnsiTheme="majorEastAsia" w:hint="eastAsia"/>
          <w:sz w:val="24"/>
        </w:rPr>
        <w:t>昆明分部办公室</w:t>
      </w:r>
    </w:p>
    <w:p w:rsidR="00422461" w:rsidRDefault="00422461" w:rsidP="00422461">
      <w:pPr>
        <w:spacing w:line="400" w:lineRule="exact"/>
        <w:ind w:right="420"/>
        <w:rPr>
          <w:rFonts w:asciiTheme="majorEastAsia" w:eastAsiaTheme="majorEastAsia" w:hAnsiTheme="majorEastAsia" w:hint="eastAsia"/>
          <w:sz w:val="24"/>
        </w:rPr>
      </w:pPr>
      <w:r>
        <w:rPr>
          <w:rFonts w:asciiTheme="majorEastAsia" w:eastAsiaTheme="majorEastAsia" w:hAnsiTheme="majorEastAsia" w:hint="eastAsia"/>
          <w:sz w:val="24"/>
        </w:rPr>
        <w:t xml:space="preserve">                                                                                   2018年6月</w:t>
      </w:r>
      <w:r>
        <w:rPr>
          <w:rFonts w:asciiTheme="majorEastAsia" w:eastAsiaTheme="majorEastAsia" w:hAnsiTheme="majorEastAsia" w:hint="eastAsia"/>
          <w:sz w:val="24"/>
        </w:rPr>
        <w:t>8</w:t>
      </w:r>
      <w:r>
        <w:rPr>
          <w:rFonts w:asciiTheme="majorEastAsia" w:eastAsiaTheme="majorEastAsia" w:hAnsiTheme="majorEastAsia" w:hint="eastAsia"/>
          <w:sz w:val="24"/>
        </w:rPr>
        <w:t>日</w:t>
      </w:r>
    </w:p>
    <w:p w:rsidR="002611AD" w:rsidRPr="002A1AB7" w:rsidRDefault="002611AD" w:rsidP="00422461">
      <w:pPr>
        <w:rPr>
          <w:rFonts w:asciiTheme="majorEastAsia" w:eastAsiaTheme="majorEastAsia" w:hAnsiTheme="majorEastAsia"/>
          <w:sz w:val="24"/>
        </w:rPr>
      </w:pPr>
    </w:p>
    <w:sectPr w:rsidR="002611AD" w:rsidRPr="002A1AB7" w:rsidSect="00F7271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0C" w:rsidRDefault="00E5390C" w:rsidP="009E56BD">
      <w:r>
        <w:separator/>
      </w:r>
    </w:p>
  </w:endnote>
  <w:endnote w:type="continuationSeparator" w:id="0">
    <w:p w:rsidR="00E5390C" w:rsidRDefault="00E5390C" w:rsidP="009E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0C" w:rsidRDefault="00E5390C" w:rsidP="009E56BD">
      <w:r>
        <w:separator/>
      </w:r>
    </w:p>
  </w:footnote>
  <w:footnote w:type="continuationSeparator" w:id="0">
    <w:p w:rsidR="00E5390C" w:rsidRDefault="00E5390C" w:rsidP="009E5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62462"/>
    <w:multiLevelType w:val="hybridMultilevel"/>
    <w:tmpl w:val="F67A6A3E"/>
    <w:lvl w:ilvl="0" w:tplc="AA727702">
      <w:start w:val="5"/>
      <w:numFmt w:val="decimal"/>
      <w:lvlText w:val="%1、"/>
      <w:lvlJc w:val="left"/>
      <w:pPr>
        <w:ind w:left="380" w:hanging="3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AE"/>
    <w:rsid w:val="00017BBF"/>
    <w:rsid w:val="00103001"/>
    <w:rsid w:val="0011647C"/>
    <w:rsid w:val="002611AD"/>
    <w:rsid w:val="002A1AB7"/>
    <w:rsid w:val="002B6E2B"/>
    <w:rsid w:val="003C2221"/>
    <w:rsid w:val="00422461"/>
    <w:rsid w:val="005228E3"/>
    <w:rsid w:val="00631793"/>
    <w:rsid w:val="006C7902"/>
    <w:rsid w:val="006F5C03"/>
    <w:rsid w:val="00824C69"/>
    <w:rsid w:val="009E56BD"/>
    <w:rsid w:val="00A060AA"/>
    <w:rsid w:val="00B140D6"/>
    <w:rsid w:val="00BC30B9"/>
    <w:rsid w:val="00C50E0D"/>
    <w:rsid w:val="00C531CD"/>
    <w:rsid w:val="00C827B2"/>
    <w:rsid w:val="00CE110C"/>
    <w:rsid w:val="00D20BAE"/>
    <w:rsid w:val="00E5390C"/>
    <w:rsid w:val="00F6233B"/>
    <w:rsid w:val="00F7271D"/>
    <w:rsid w:val="00F9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qFormat/>
    <w:rsid w:val="00F7271D"/>
    <w:pPr>
      <w:spacing w:after="120" w:line="480" w:lineRule="auto"/>
      <w:ind w:leftChars="200" w:left="420"/>
    </w:pPr>
    <w:rPr>
      <w:szCs w:val="21"/>
      <w:lang w:val="x-none" w:eastAsia="x-none"/>
    </w:rPr>
  </w:style>
  <w:style w:type="character" w:customStyle="1" w:styleId="2Char">
    <w:name w:val="正文文本缩进 2 Char"/>
    <w:basedOn w:val="a0"/>
    <w:link w:val="2"/>
    <w:uiPriority w:val="99"/>
    <w:semiHidden/>
    <w:qFormat/>
    <w:rsid w:val="00F7271D"/>
    <w:rPr>
      <w:rFonts w:ascii="Times New Roman" w:eastAsia="宋体" w:hAnsi="Times New Roman" w:cs="Times New Roman"/>
      <w:szCs w:val="21"/>
      <w:lang w:val="x-none" w:eastAsia="x-none"/>
    </w:rPr>
  </w:style>
  <w:style w:type="paragraph" w:styleId="a3">
    <w:name w:val="header"/>
    <w:basedOn w:val="a"/>
    <w:link w:val="Char"/>
    <w:uiPriority w:val="99"/>
    <w:unhideWhenUsed/>
    <w:rsid w:val="009E5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6BD"/>
    <w:rPr>
      <w:rFonts w:ascii="Times New Roman" w:eastAsia="宋体" w:hAnsi="Times New Roman" w:cs="Times New Roman"/>
      <w:sz w:val="18"/>
      <w:szCs w:val="18"/>
    </w:rPr>
  </w:style>
  <w:style w:type="paragraph" w:styleId="a4">
    <w:name w:val="footer"/>
    <w:basedOn w:val="a"/>
    <w:link w:val="Char0"/>
    <w:uiPriority w:val="99"/>
    <w:unhideWhenUsed/>
    <w:rsid w:val="009E56BD"/>
    <w:pPr>
      <w:tabs>
        <w:tab w:val="center" w:pos="4153"/>
        <w:tab w:val="right" w:pos="8306"/>
      </w:tabs>
      <w:snapToGrid w:val="0"/>
      <w:jc w:val="left"/>
    </w:pPr>
    <w:rPr>
      <w:sz w:val="18"/>
      <w:szCs w:val="18"/>
    </w:rPr>
  </w:style>
  <w:style w:type="character" w:customStyle="1" w:styleId="Char0">
    <w:name w:val="页脚 Char"/>
    <w:basedOn w:val="a0"/>
    <w:link w:val="a4"/>
    <w:uiPriority w:val="99"/>
    <w:rsid w:val="009E56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qFormat/>
    <w:rsid w:val="00F7271D"/>
    <w:pPr>
      <w:spacing w:after="120" w:line="480" w:lineRule="auto"/>
      <w:ind w:leftChars="200" w:left="420"/>
    </w:pPr>
    <w:rPr>
      <w:szCs w:val="21"/>
      <w:lang w:val="x-none" w:eastAsia="x-none"/>
    </w:rPr>
  </w:style>
  <w:style w:type="character" w:customStyle="1" w:styleId="2Char">
    <w:name w:val="正文文本缩进 2 Char"/>
    <w:basedOn w:val="a0"/>
    <w:link w:val="2"/>
    <w:uiPriority w:val="99"/>
    <w:semiHidden/>
    <w:qFormat/>
    <w:rsid w:val="00F7271D"/>
    <w:rPr>
      <w:rFonts w:ascii="Times New Roman" w:eastAsia="宋体" w:hAnsi="Times New Roman" w:cs="Times New Roman"/>
      <w:szCs w:val="21"/>
      <w:lang w:val="x-none" w:eastAsia="x-none"/>
    </w:rPr>
  </w:style>
  <w:style w:type="paragraph" w:styleId="a3">
    <w:name w:val="header"/>
    <w:basedOn w:val="a"/>
    <w:link w:val="Char"/>
    <w:uiPriority w:val="99"/>
    <w:unhideWhenUsed/>
    <w:rsid w:val="009E5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6BD"/>
    <w:rPr>
      <w:rFonts w:ascii="Times New Roman" w:eastAsia="宋体" w:hAnsi="Times New Roman" w:cs="Times New Roman"/>
      <w:sz w:val="18"/>
      <w:szCs w:val="18"/>
    </w:rPr>
  </w:style>
  <w:style w:type="paragraph" w:styleId="a4">
    <w:name w:val="footer"/>
    <w:basedOn w:val="a"/>
    <w:link w:val="Char0"/>
    <w:uiPriority w:val="99"/>
    <w:unhideWhenUsed/>
    <w:rsid w:val="009E56BD"/>
    <w:pPr>
      <w:tabs>
        <w:tab w:val="center" w:pos="4153"/>
        <w:tab w:val="right" w:pos="8306"/>
      </w:tabs>
      <w:snapToGrid w:val="0"/>
      <w:jc w:val="left"/>
    </w:pPr>
    <w:rPr>
      <w:sz w:val="18"/>
      <w:szCs w:val="18"/>
    </w:rPr>
  </w:style>
  <w:style w:type="character" w:customStyle="1" w:styleId="Char0">
    <w:name w:val="页脚 Char"/>
    <w:basedOn w:val="a0"/>
    <w:link w:val="a4"/>
    <w:uiPriority w:val="99"/>
    <w:rsid w:val="009E56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5814">
      <w:bodyDiv w:val="1"/>
      <w:marLeft w:val="0"/>
      <w:marRight w:val="0"/>
      <w:marTop w:val="0"/>
      <w:marBottom w:val="0"/>
      <w:divBdr>
        <w:top w:val="none" w:sz="0" w:space="0" w:color="auto"/>
        <w:left w:val="none" w:sz="0" w:space="0" w:color="auto"/>
        <w:bottom w:val="none" w:sz="0" w:space="0" w:color="auto"/>
        <w:right w:val="none" w:sz="0" w:space="0" w:color="auto"/>
      </w:divBdr>
    </w:div>
    <w:div w:id="1102654045">
      <w:bodyDiv w:val="1"/>
      <w:marLeft w:val="0"/>
      <w:marRight w:val="0"/>
      <w:marTop w:val="0"/>
      <w:marBottom w:val="0"/>
      <w:divBdr>
        <w:top w:val="none" w:sz="0" w:space="0" w:color="auto"/>
        <w:left w:val="none" w:sz="0" w:space="0" w:color="auto"/>
        <w:bottom w:val="none" w:sz="0" w:space="0" w:color="auto"/>
        <w:right w:val="none" w:sz="0" w:space="0" w:color="auto"/>
      </w:divBdr>
    </w:div>
    <w:div w:id="18609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635</Words>
  <Characters>3623</Characters>
  <Application>Microsoft Office Word</Application>
  <DocSecurity>0</DocSecurity>
  <Lines>30</Lines>
  <Paragraphs>8</Paragraphs>
  <ScaleCrop>false</ScaleCrop>
  <Company>XTBG</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李斌</dc:creator>
  <cp:lastModifiedBy>李斌</cp:lastModifiedBy>
  <cp:revision>6</cp:revision>
  <dcterms:created xsi:type="dcterms:W3CDTF">2018-06-08T02:44:00Z</dcterms:created>
  <dcterms:modified xsi:type="dcterms:W3CDTF">2018-06-08T02:53:00Z</dcterms:modified>
</cp:coreProperties>
</file>